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EDDDC" w14:textId="77777777" w:rsidR="5D6D69A9" w:rsidRDefault="009F0E81" w:rsidP="4C8ADD0B">
      <w:pPr>
        <w:rPr>
          <w:rFonts w:ascii="Calibri" w:eastAsia="Calibri" w:hAnsi="Calibri" w:cs="Calibri"/>
          <w:b/>
          <w:bCs/>
          <w:color w:val="000000" w:themeColor="text1"/>
          <w:sz w:val="24"/>
          <w:szCs w:val="24"/>
          <w:lang w:eastAsia="zh-TW"/>
        </w:rPr>
      </w:pPr>
      <w:r w:rsidRPr="0A4510EC">
        <w:rPr>
          <w:rFonts w:ascii="Calibri" w:eastAsia="Calibri" w:hAnsi="Calibri" w:cs="Calibri"/>
          <w:b/>
          <w:bCs/>
          <w:color w:val="000000" w:themeColor="text1"/>
          <w:sz w:val="24"/>
          <w:szCs w:val="24"/>
          <w:lang w:eastAsia="zh-TW"/>
        </w:rPr>
        <w:t>接受申請中：西雅圖市「糧食權益公平基金」能力建設補助金</w:t>
      </w:r>
    </w:p>
    <w:p w14:paraId="7951EA6E" w14:textId="6D831920" w:rsidR="5D6D69A9" w:rsidRPr="00D2447C" w:rsidRDefault="009F0E81" w:rsidP="00D2447C">
      <w:pPr>
        <w:widowControl w:val="0"/>
        <w:rPr>
          <w:rStyle w:val="normaltextrun"/>
          <w:lang w:eastAsia="zh-TW"/>
        </w:rPr>
      </w:pPr>
      <w:r w:rsidRPr="1A16C069">
        <w:rPr>
          <w:rStyle w:val="normaltextrun"/>
          <w:rFonts w:ascii="Calibri" w:eastAsia="Calibri" w:hAnsi="Calibri" w:cs="Calibri"/>
          <w:color w:val="000000" w:themeColor="text1"/>
          <w:sz w:val="24"/>
          <w:szCs w:val="24"/>
          <w:lang w:eastAsia="zh-TW"/>
        </w:rPr>
        <w:t>「</w:t>
      </w:r>
      <w:r w:rsidRPr="009B74D0">
        <w:rPr>
          <w:rStyle w:val="normaltextrun"/>
          <w:rFonts w:ascii="Calibri" w:eastAsia="Calibri" w:hAnsi="Calibri" w:cs="Calibri"/>
          <w:sz w:val="24"/>
          <w:szCs w:val="24"/>
          <w:lang w:eastAsia="zh-TW"/>
        </w:rPr>
        <w:t>糧食權益公平基金」</w:t>
      </w:r>
      <w:r w:rsidR="00902010" w:rsidRPr="009B74D0">
        <w:rPr>
          <w:rStyle w:val="normaltextrun"/>
          <w:rFonts w:ascii="Calibri" w:hAnsi="Calibri" w:cs="Calibri" w:hint="eastAsia"/>
          <w:sz w:val="24"/>
          <w:szCs w:val="24"/>
          <w:lang w:eastAsia="zh-TW"/>
        </w:rPr>
        <w:t>(</w:t>
      </w:r>
      <w:r w:rsidR="00D2447C" w:rsidRPr="009B74D0">
        <w:rPr>
          <w:rStyle w:val="normaltextrun"/>
          <w:rFonts w:ascii="Calibri" w:hAnsi="Calibri" w:cs="Calibri"/>
          <w:sz w:val="24"/>
          <w:szCs w:val="24"/>
          <w:lang w:eastAsia="zh-TW"/>
        </w:rPr>
        <w:t xml:space="preserve">The </w:t>
      </w:r>
      <w:r w:rsidR="00902010" w:rsidRPr="009B74D0">
        <w:rPr>
          <w:rStyle w:val="normaltextrun"/>
          <w:rFonts w:ascii="Calibri" w:hAnsi="Calibri" w:cs="Calibri"/>
          <w:sz w:val="24"/>
          <w:szCs w:val="24"/>
          <w:lang w:eastAsia="zh-TW"/>
        </w:rPr>
        <w:t xml:space="preserve">Food Equity Fund) </w:t>
      </w:r>
      <w:r w:rsidRPr="009B74D0">
        <w:rPr>
          <w:rStyle w:val="normaltextrun"/>
          <w:rFonts w:ascii="Calibri" w:eastAsia="Calibri" w:hAnsi="Calibri" w:cs="Calibri"/>
          <w:sz w:val="24"/>
          <w:szCs w:val="24"/>
          <w:lang w:eastAsia="zh-TW"/>
        </w:rPr>
        <w:t>是西雅圖</w:t>
      </w:r>
      <w:r w:rsidR="0066169D" w:rsidRPr="009B74D0">
        <w:rPr>
          <w:rStyle w:val="normaltextrun"/>
          <w:rFonts w:ascii="Microsoft JhengHei" w:eastAsia="Microsoft JhengHei" w:hAnsi="Microsoft JhengHei" w:cs="Microsoft JhengHei" w:hint="eastAsia"/>
          <w:sz w:val="24"/>
          <w:szCs w:val="24"/>
          <w:lang w:eastAsia="zh-TW"/>
        </w:rPr>
        <w:t>鄰里區服務部</w:t>
      </w:r>
      <w:r w:rsidR="00867340" w:rsidRPr="009B74D0">
        <w:rPr>
          <w:rStyle w:val="normaltextrun"/>
          <w:rFonts w:ascii="Calibri" w:hAnsi="Calibri" w:cs="Calibri" w:hint="eastAsia"/>
          <w:sz w:val="24"/>
          <w:szCs w:val="24"/>
          <w:lang w:eastAsia="zh-TW"/>
        </w:rPr>
        <w:t xml:space="preserve"> </w:t>
      </w:r>
      <w:r w:rsidR="00867340" w:rsidRPr="009B74D0">
        <w:rPr>
          <w:rStyle w:val="normaltextrun"/>
          <w:rFonts w:ascii="Calibri" w:hAnsi="Calibri" w:cs="Calibri"/>
          <w:sz w:val="24"/>
          <w:szCs w:val="24"/>
          <w:lang w:eastAsia="zh-TW"/>
        </w:rPr>
        <w:t xml:space="preserve">(Seattle Department of Neighborhoods, </w:t>
      </w:r>
      <w:r w:rsidRPr="009B74D0">
        <w:rPr>
          <w:rStyle w:val="normaltextrun"/>
          <w:rFonts w:ascii="Calibri" w:eastAsia="Calibri" w:hAnsi="Calibri" w:cs="Calibri"/>
          <w:sz w:val="24"/>
          <w:szCs w:val="24"/>
          <w:lang w:eastAsia="zh-TW"/>
        </w:rPr>
        <w:t>英文簡稱 DON</w:t>
      </w:r>
      <w:r w:rsidRPr="1A16C069">
        <w:rPr>
          <w:rStyle w:val="normaltextrun"/>
          <w:rFonts w:ascii="Calibri" w:eastAsia="Calibri" w:hAnsi="Calibri" w:cs="Calibri"/>
          <w:color w:val="000000" w:themeColor="text1"/>
          <w:sz w:val="24"/>
          <w:szCs w:val="24"/>
          <w:lang w:eastAsia="zh-TW"/>
        </w:rPr>
        <w:t>）的一項專案。本基金的目的是要對那些由社區主導，能對公平且可永續的當地糧食系統作出貢獻的工作進行投資。所謂的「糧食系統」是指與食物相關的任何活動，包括種植、採購、準備、學習或分發食物，和/或管理廚餘。</w:t>
      </w:r>
    </w:p>
    <w:p w14:paraId="569B6FED" w14:textId="77777777" w:rsidR="79158C09" w:rsidRPr="00384959" w:rsidRDefault="009F0E81" w:rsidP="0A4510EC">
      <w:pPr>
        <w:spacing w:beforeAutospacing="1" w:afterAutospacing="1" w:line="240" w:lineRule="auto"/>
        <w:rPr>
          <w:rFonts w:ascii="Calibri" w:eastAsia="Calibri" w:hAnsi="Calibri" w:cs="Calibri"/>
          <w:color w:val="000000" w:themeColor="text1"/>
          <w:sz w:val="24"/>
          <w:szCs w:val="24"/>
          <w:lang w:eastAsia="zh-TW"/>
        </w:rPr>
      </w:pPr>
      <w:r w:rsidRPr="0A4510EC">
        <w:rPr>
          <w:rStyle w:val="normaltextrun"/>
          <w:rFonts w:ascii="Calibri" w:eastAsia="Calibri" w:hAnsi="Calibri" w:cs="Calibri"/>
          <w:color w:val="000000" w:themeColor="text1"/>
          <w:sz w:val="24"/>
          <w:szCs w:val="24"/>
          <w:lang w:eastAsia="zh-TW"/>
        </w:rPr>
        <w:t>「糧食權益公平基金」支持那些有經歷到重大食物和健康不平等的族群所主導的工作項目，這些族群包括：黑人、原住民、有色人種 (BIPOC)、移民、難民、低收入人群、青年和老年人。</w:t>
      </w:r>
    </w:p>
    <w:p w14:paraId="2421BB94" w14:textId="79EC9430" w:rsidR="007726A0" w:rsidRDefault="009F0E81" w:rsidP="0A4510EC">
      <w:pPr>
        <w:spacing w:beforeAutospacing="1" w:afterAutospacing="1" w:line="240" w:lineRule="auto"/>
        <w:rPr>
          <w:rFonts w:ascii="Calibri" w:eastAsia="Calibri" w:hAnsi="Calibri" w:cs="Calibri"/>
          <w:color w:val="000000" w:themeColor="text1"/>
          <w:sz w:val="24"/>
          <w:szCs w:val="24"/>
          <w:lang w:eastAsia="zh-TW"/>
        </w:rPr>
      </w:pPr>
      <w:r w:rsidRPr="009B74D0">
        <w:rPr>
          <w:rFonts w:ascii="Calibri" w:eastAsia="Calibri" w:hAnsi="Calibri" w:cs="Calibri"/>
          <w:sz w:val="24"/>
          <w:szCs w:val="24"/>
          <w:lang w:eastAsia="zh-TW"/>
        </w:rPr>
        <w:t>「糧食權益公平基金」的能力建設補助金</w:t>
      </w:r>
      <w:r w:rsidR="00221210" w:rsidRPr="009B74D0">
        <w:rPr>
          <w:rFonts w:ascii="Calibri" w:hAnsi="Calibri" w:cs="Calibri" w:hint="eastAsia"/>
          <w:sz w:val="24"/>
          <w:szCs w:val="24"/>
          <w:lang w:eastAsia="zh-TW"/>
        </w:rPr>
        <w:t xml:space="preserve"> </w:t>
      </w:r>
      <w:r w:rsidR="00221210" w:rsidRPr="009B74D0">
        <w:rPr>
          <w:rFonts w:ascii="Calibri" w:hAnsi="Calibri" w:cs="Calibri"/>
          <w:sz w:val="24"/>
          <w:szCs w:val="24"/>
          <w:lang w:eastAsia="zh-TW"/>
        </w:rPr>
        <w:t xml:space="preserve">(Capacity Building Grant) </w:t>
      </w:r>
      <w:r w:rsidR="00B20431" w:rsidRPr="009B74D0">
        <w:rPr>
          <w:rFonts w:ascii="Microsoft JhengHei" w:eastAsia="Microsoft JhengHei" w:hAnsi="Microsoft JhengHei" w:cs="Microsoft JhengHei" w:hint="eastAsia"/>
          <w:sz w:val="24"/>
          <w:szCs w:val="24"/>
          <w:lang w:eastAsia="zh-TW"/>
        </w:rPr>
        <w:t>在</w:t>
      </w:r>
      <w:r w:rsidR="00DB79CE" w:rsidRPr="009B74D0">
        <w:rPr>
          <w:rFonts w:ascii="Microsoft JhengHei" w:eastAsia="Microsoft JhengHei" w:hAnsi="Microsoft JhengHei" w:cs="Microsoft JhengHei" w:hint="eastAsia"/>
          <w:sz w:val="24"/>
          <w:szCs w:val="24"/>
          <w:lang w:eastAsia="zh-TW"/>
        </w:rPr>
        <w:t>這</w:t>
      </w:r>
      <w:r w:rsidR="00B20431" w:rsidRPr="009B74D0">
        <w:rPr>
          <w:rFonts w:ascii="Microsoft JhengHei" w:eastAsia="Microsoft JhengHei" w:hAnsi="Microsoft JhengHei" w:cs="Microsoft JhengHei" w:hint="eastAsia"/>
          <w:sz w:val="24"/>
          <w:szCs w:val="24"/>
          <w:lang w:eastAsia="zh-TW"/>
        </w:rPr>
        <w:t>第一年的</w:t>
      </w:r>
      <w:r w:rsidR="00F13B55" w:rsidRPr="009B74D0">
        <w:rPr>
          <w:rFonts w:ascii="Calibri" w:hAnsi="Calibri" w:cs="Calibri" w:hint="eastAsia"/>
          <w:sz w:val="24"/>
          <w:szCs w:val="24"/>
          <w:lang w:eastAsia="zh-TW"/>
        </w:rPr>
        <w:t>優先資助的對象為</w:t>
      </w:r>
      <w:r w:rsidRPr="009B74D0">
        <w:rPr>
          <w:rFonts w:ascii="Calibri" w:eastAsia="Calibri" w:hAnsi="Calibri" w:cs="Calibri"/>
          <w:sz w:val="24"/>
          <w:szCs w:val="24"/>
          <w:lang w:eastAsia="zh-TW"/>
        </w:rPr>
        <w:t>年度預算不超過 $500,000 美元</w:t>
      </w:r>
      <w:r w:rsidR="00F13B55" w:rsidRPr="009B74D0">
        <w:rPr>
          <w:rFonts w:ascii="Microsoft JhengHei" w:eastAsia="Microsoft JhengHei" w:hAnsi="Microsoft JhengHei" w:cs="Microsoft JhengHei" w:hint="eastAsia"/>
          <w:sz w:val="24"/>
          <w:szCs w:val="24"/>
          <w:lang w:eastAsia="zh-TW"/>
        </w:rPr>
        <w:t>的</w:t>
      </w:r>
      <w:r w:rsidRPr="009B74D0">
        <w:rPr>
          <w:rFonts w:ascii="Calibri" w:eastAsia="Calibri" w:hAnsi="Calibri" w:cs="Calibri"/>
          <w:sz w:val="24"/>
          <w:szCs w:val="24"/>
          <w:lang w:eastAsia="zh-TW"/>
        </w:rPr>
        <w:t>社區組織和社區團體。該專案的意圖是為那些歷來難以獲得政府資金的小型民間組織提供資金。</w:t>
      </w:r>
      <w:r w:rsidR="009F2880" w:rsidRPr="009B74D0">
        <w:rPr>
          <w:rFonts w:ascii="Microsoft JhengHei" w:eastAsia="Microsoft JhengHei" w:hAnsi="Microsoft JhengHei" w:cs="Microsoft JhengHei" w:hint="eastAsia"/>
          <w:sz w:val="24"/>
          <w:szCs w:val="24"/>
          <w:lang w:eastAsia="zh-TW"/>
        </w:rPr>
        <w:t>項目</w:t>
      </w:r>
      <w:r w:rsidRPr="009B74D0">
        <w:rPr>
          <w:rFonts w:ascii="Calibri" w:eastAsia="Calibri" w:hAnsi="Calibri" w:cs="Calibri"/>
          <w:sz w:val="24"/>
          <w:szCs w:val="24"/>
          <w:lang w:eastAsia="zh-TW"/>
        </w:rPr>
        <w:t xml:space="preserve">補助金的金額將在 </w:t>
      </w:r>
      <w:r w:rsidRPr="0A4510EC">
        <w:rPr>
          <w:rFonts w:ascii="Calibri" w:eastAsia="Calibri" w:hAnsi="Calibri" w:cs="Calibri"/>
          <w:color w:val="000000" w:themeColor="text1"/>
          <w:sz w:val="24"/>
          <w:szCs w:val="24"/>
          <w:lang w:eastAsia="zh-TW"/>
        </w:rPr>
        <w:t>$5,000 至 $20,000 美元之間，今年可用的資金總額將近 $300,000 美元。</w:t>
      </w:r>
    </w:p>
    <w:p w14:paraId="46ECC536" w14:textId="77777777" w:rsidR="00A36BF3" w:rsidRDefault="009F0E81" w:rsidP="00A36BF3">
      <w:pPr>
        <w:spacing w:beforeAutospacing="1" w:afterAutospacing="1" w:line="240" w:lineRule="auto"/>
        <w:rPr>
          <w:rFonts w:ascii="Calibri" w:eastAsia="Calibri" w:hAnsi="Calibri" w:cs="Calibri"/>
          <w:color w:val="000000" w:themeColor="text1"/>
          <w:sz w:val="24"/>
          <w:szCs w:val="24"/>
          <w:lang w:eastAsia="zh-TW"/>
        </w:rPr>
      </w:pPr>
      <w:r w:rsidRPr="0A4510EC">
        <w:rPr>
          <w:rFonts w:ascii="Calibri" w:eastAsia="Calibri" w:hAnsi="Calibri" w:cs="Calibri"/>
          <w:color w:val="000000" w:themeColor="text1"/>
          <w:sz w:val="24"/>
          <w:szCs w:val="24"/>
          <w:lang w:eastAsia="zh-TW"/>
        </w:rPr>
        <w:t>申請送交程序包括書面申請書和虛擬面談。</w:t>
      </w:r>
    </w:p>
    <w:p w14:paraId="4735AD15" w14:textId="69EBDA3D" w:rsidR="00384959" w:rsidRPr="00A36BF3" w:rsidRDefault="009F0E81" w:rsidP="00A36BF3">
      <w:pPr>
        <w:spacing w:beforeAutospacing="1" w:afterAutospacing="1" w:line="240" w:lineRule="auto"/>
        <w:rPr>
          <w:rFonts w:ascii="Calibri" w:eastAsia="Calibri" w:hAnsi="Calibri" w:cs="Calibri"/>
          <w:color w:val="000000" w:themeColor="text1"/>
          <w:sz w:val="24"/>
          <w:szCs w:val="24"/>
          <w:lang w:eastAsia="zh-TW"/>
        </w:rPr>
      </w:pPr>
      <w:r w:rsidRPr="0A4510EC">
        <w:rPr>
          <w:rFonts w:ascii="Calibri" w:eastAsia="Calibri" w:hAnsi="Calibri" w:cs="Calibri"/>
          <w:b/>
          <w:bCs/>
          <w:color w:val="000000" w:themeColor="text1"/>
          <w:sz w:val="24"/>
          <w:szCs w:val="24"/>
          <w:lang w:eastAsia="zh-TW"/>
        </w:rPr>
        <w:t>「糧食權益公平基金」能力建設補助金說明：</w:t>
      </w:r>
    </w:p>
    <w:p w14:paraId="713DC92E" w14:textId="77777777" w:rsidR="004F00BC" w:rsidRDefault="009F0E81" w:rsidP="00384959">
      <w:pPr>
        <w:spacing w:beforeAutospacing="1" w:afterAutospacing="1" w:line="240" w:lineRule="auto"/>
        <w:rPr>
          <w:rFonts w:ascii="Calibri" w:eastAsia="Calibri" w:hAnsi="Calibri" w:cs="Calibri"/>
          <w:color w:val="000000" w:themeColor="text1"/>
          <w:sz w:val="24"/>
          <w:szCs w:val="24"/>
          <w:lang w:eastAsia="zh-TW"/>
        </w:rPr>
      </w:pPr>
      <w:r w:rsidRPr="00A5275E">
        <w:rPr>
          <w:rFonts w:ascii="Calibri" w:eastAsia="Calibri" w:hAnsi="Calibri" w:cs="Calibri"/>
          <w:b/>
          <w:bCs/>
          <w:color w:val="000000" w:themeColor="text1"/>
          <w:sz w:val="24"/>
          <w:szCs w:val="24"/>
          <w:lang w:eastAsia="zh-TW"/>
        </w:rPr>
        <w:t>獎勵金額：</w:t>
      </w:r>
      <w:r w:rsidRPr="00A5275E">
        <w:rPr>
          <w:rFonts w:ascii="Calibri" w:eastAsia="Calibri" w:hAnsi="Calibri" w:cs="Calibri"/>
          <w:color w:val="000000" w:themeColor="text1"/>
          <w:sz w:val="24"/>
          <w:szCs w:val="24"/>
          <w:lang w:eastAsia="zh-TW"/>
        </w:rPr>
        <w:t xml:space="preserve"> $5,000 美元至 $20,000 美元</w:t>
      </w:r>
    </w:p>
    <w:p w14:paraId="6A5BDFA5" w14:textId="77777777" w:rsidR="007726A0" w:rsidRPr="00A5275E" w:rsidRDefault="009F0E81" w:rsidP="004F00BC">
      <w:pPr>
        <w:spacing w:beforeAutospacing="1" w:after="0" w:line="240" w:lineRule="auto"/>
        <w:rPr>
          <w:rFonts w:ascii="Calibri" w:eastAsia="Calibri" w:hAnsi="Calibri" w:cs="Calibri"/>
          <w:color w:val="000000" w:themeColor="text1"/>
          <w:sz w:val="24"/>
          <w:szCs w:val="24"/>
          <w:lang w:eastAsia="zh-TW"/>
        </w:rPr>
      </w:pPr>
      <w:r w:rsidRPr="00A5275E">
        <w:rPr>
          <w:rFonts w:ascii="Calibri" w:eastAsia="Calibri" w:hAnsi="Calibri" w:cs="Calibri"/>
          <w:b/>
          <w:bCs/>
          <w:color w:val="000000" w:themeColor="text1"/>
          <w:sz w:val="24"/>
          <w:szCs w:val="24"/>
          <w:lang w:eastAsia="zh-TW"/>
        </w:rPr>
        <w:t>專案長度：</w:t>
      </w:r>
      <w:r w:rsidRPr="00A5275E">
        <w:rPr>
          <w:rFonts w:ascii="Calibri" w:eastAsia="Calibri" w:hAnsi="Calibri" w:cs="Calibri"/>
          <w:color w:val="000000" w:themeColor="text1"/>
          <w:sz w:val="24"/>
          <w:szCs w:val="24"/>
          <w:lang w:eastAsia="zh-TW"/>
        </w:rPr>
        <w:t xml:space="preserve"> 最長 24 個月</w:t>
      </w:r>
    </w:p>
    <w:p w14:paraId="619FB98C" w14:textId="77777777" w:rsidR="007726A0" w:rsidRPr="00A5275E" w:rsidRDefault="009F0E81" w:rsidP="004F00BC">
      <w:pPr>
        <w:spacing w:after="0" w:line="240" w:lineRule="auto"/>
        <w:rPr>
          <w:rFonts w:ascii="Calibri" w:eastAsia="Calibri" w:hAnsi="Calibri" w:cs="Calibri"/>
          <w:color w:val="000000" w:themeColor="text1"/>
          <w:sz w:val="24"/>
          <w:szCs w:val="24"/>
          <w:lang w:eastAsia="zh-TW"/>
        </w:rPr>
      </w:pPr>
      <w:r w:rsidRPr="0A4510EC">
        <w:rPr>
          <w:rFonts w:ascii="Calibri" w:eastAsia="Calibri" w:hAnsi="Calibri" w:cs="Calibri"/>
          <w:b/>
          <w:bCs/>
          <w:color w:val="000000" w:themeColor="text1"/>
          <w:sz w:val="24"/>
          <w:szCs w:val="24"/>
          <w:lang w:eastAsia="zh-TW"/>
        </w:rPr>
        <w:t>申請開放：</w:t>
      </w:r>
      <w:r w:rsidRPr="0A4510EC">
        <w:rPr>
          <w:rFonts w:ascii="Calibri" w:eastAsia="Calibri" w:hAnsi="Calibri" w:cs="Calibri"/>
          <w:color w:val="000000" w:themeColor="text1"/>
          <w:sz w:val="24"/>
          <w:szCs w:val="24"/>
          <w:lang w:eastAsia="zh-TW"/>
        </w:rPr>
        <w:t xml:space="preserve"> 2023 年 5 月 1 日星期一至 2023 年 10 月 31 日（或直到資金用完為止）</w:t>
      </w:r>
    </w:p>
    <w:p w14:paraId="479E0C52" w14:textId="77777777" w:rsidR="007726A0" w:rsidRPr="00A5275E" w:rsidRDefault="009F0E81" w:rsidP="0A4510EC">
      <w:pPr>
        <w:spacing w:after="0" w:line="240" w:lineRule="auto"/>
        <w:rPr>
          <w:rFonts w:ascii="Calibri" w:eastAsia="Calibri" w:hAnsi="Calibri" w:cs="Calibri"/>
          <w:color w:val="000000" w:themeColor="text1"/>
          <w:sz w:val="24"/>
          <w:szCs w:val="24"/>
          <w:lang w:eastAsia="zh-TW"/>
        </w:rPr>
      </w:pPr>
      <w:r w:rsidRPr="0A4510EC">
        <w:rPr>
          <w:rFonts w:ascii="Calibri" w:eastAsia="Calibri" w:hAnsi="Calibri" w:cs="Calibri"/>
          <w:b/>
          <w:bCs/>
          <w:color w:val="000000" w:themeColor="text1"/>
          <w:sz w:val="24"/>
          <w:szCs w:val="24"/>
          <w:lang w:eastAsia="zh-TW"/>
        </w:rPr>
        <w:t>申請截止日期：</w:t>
      </w:r>
      <w:r w:rsidR="00D9192F" w:rsidRPr="0A4510EC">
        <w:rPr>
          <w:rFonts w:ascii="Calibri" w:eastAsia="Calibri" w:hAnsi="Calibri" w:cs="Calibri"/>
          <w:color w:val="000000" w:themeColor="text1"/>
          <w:sz w:val="24"/>
          <w:szCs w:val="24"/>
          <w:lang w:eastAsia="zh-TW"/>
        </w:rPr>
        <w:t>先來後到</w:t>
      </w:r>
    </w:p>
    <w:p w14:paraId="154B852D" w14:textId="77777777" w:rsidR="007726A0" w:rsidRPr="00A5275E" w:rsidRDefault="009F0E81" w:rsidP="004F00BC">
      <w:pPr>
        <w:spacing w:after="0" w:line="240" w:lineRule="auto"/>
        <w:rPr>
          <w:rFonts w:ascii="Calibri" w:eastAsia="Calibri" w:hAnsi="Calibri" w:cs="Calibri"/>
          <w:color w:val="000000" w:themeColor="text1"/>
          <w:sz w:val="24"/>
          <w:szCs w:val="24"/>
          <w:lang w:eastAsia="zh-TW"/>
        </w:rPr>
      </w:pPr>
      <w:r w:rsidRPr="1A16C069">
        <w:rPr>
          <w:rFonts w:ascii="Calibri" w:eastAsia="Calibri" w:hAnsi="Calibri" w:cs="Calibri"/>
          <w:b/>
          <w:bCs/>
          <w:color w:val="000000" w:themeColor="text1"/>
          <w:sz w:val="24"/>
          <w:szCs w:val="24"/>
          <w:lang w:eastAsia="zh-TW"/>
        </w:rPr>
        <w:t>申請書</w:t>
      </w:r>
      <w:r w:rsidRPr="1A16C069">
        <w:rPr>
          <w:rFonts w:ascii="Calibri" w:eastAsia="Calibri" w:hAnsi="Calibri" w:cs="Calibri"/>
          <w:color w:val="000000" w:themeColor="text1"/>
          <w:sz w:val="24"/>
          <w:szCs w:val="24"/>
          <w:lang w:eastAsia="zh-TW"/>
        </w:rPr>
        <w:t>：簡短的敘述和 30-45 分鐘的虛擬面談</w:t>
      </w:r>
    </w:p>
    <w:p w14:paraId="0D40CB98" w14:textId="77777777" w:rsidR="007726A0" w:rsidRPr="00A5275E" w:rsidRDefault="009F0E81" w:rsidP="004F00BC">
      <w:pPr>
        <w:spacing w:after="0" w:line="240" w:lineRule="auto"/>
        <w:rPr>
          <w:rFonts w:ascii="Calibri" w:eastAsia="Calibri" w:hAnsi="Calibri" w:cs="Calibri"/>
          <w:color w:val="000000" w:themeColor="text1"/>
          <w:sz w:val="24"/>
          <w:szCs w:val="24"/>
          <w:lang w:eastAsia="zh-TW"/>
        </w:rPr>
      </w:pPr>
      <w:r w:rsidRPr="0A4510EC">
        <w:rPr>
          <w:rFonts w:ascii="Calibri" w:eastAsia="Calibri" w:hAnsi="Calibri" w:cs="Calibri"/>
          <w:b/>
          <w:bCs/>
          <w:color w:val="000000" w:themeColor="text1"/>
          <w:sz w:val="24"/>
          <w:szCs w:val="24"/>
          <w:lang w:eastAsia="zh-TW"/>
        </w:rPr>
        <w:t>決定通知：</w:t>
      </w:r>
      <w:r w:rsidRPr="0A4510EC">
        <w:rPr>
          <w:rFonts w:ascii="Calibri" w:eastAsia="Calibri" w:hAnsi="Calibri" w:cs="Calibri"/>
          <w:color w:val="000000" w:themeColor="text1"/>
          <w:sz w:val="24"/>
          <w:szCs w:val="24"/>
          <w:lang w:eastAsia="zh-TW"/>
        </w:rPr>
        <w:t>虛擬面談後 3 週內通知</w:t>
      </w:r>
    </w:p>
    <w:p w14:paraId="09CF3B32" w14:textId="77777777" w:rsidR="008810F5" w:rsidRDefault="008810F5" w:rsidP="004F00BC">
      <w:pPr>
        <w:spacing w:after="0" w:line="240" w:lineRule="auto"/>
        <w:rPr>
          <w:rFonts w:ascii="Calibri" w:eastAsia="Calibri" w:hAnsi="Calibri" w:cs="Calibri"/>
          <w:color w:val="000000" w:themeColor="text1"/>
          <w:sz w:val="24"/>
          <w:szCs w:val="24"/>
          <w:lang w:eastAsia="zh-TW"/>
        </w:rPr>
      </w:pPr>
    </w:p>
    <w:p w14:paraId="6E1EB0BF" w14:textId="77777777" w:rsidR="007726A0" w:rsidRDefault="009F0E81" w:rsidP="008810F5">
      <w:pPr>
        <w:spacing w:after="0" w:line="240" w:lineRule="auto"/>
        <w:rPr>
          <w:rFonts w:ascii="Calibri" w:eastAsia="Calibri" w:hAnsi="Calibri" w:cs="Calibri"/>
          <w:color w:val="000000" w:themeColor="text1"/>
          <w:sz w:val="24"/>
          <w:szCs w:val="24"/>
        </w:rPr>
      </w:pPr>
      <w:proofErr w:type="spellStart"/>
      <w:r w:rsidRPr="4C8ADD0B">
        <w:rPr>
          <w:rFonts w:ascii="Calibri" w:eastAsia="Calibri" w:hAnsi="Calibri" w:cs="Calibri"/>
          <w:b/>
          <w:bCs/>
          <w:color w:val="000000" w:themeColor="text1"/>
          <w:sz w:val="24"/>
          <w:szCs w:val="24"/>
        </w:rPr>
        <w:t>誰應該申請</w:t>
      </w:r>
      <w:proofErr w:type="spellEnd"/>
      <w:r w:rsidRPr="4C8ADD0B">
        <w:rPr>
          <w:rFonts w:ascii="Calibri" w:eastAsia="Calibri" w:hAnsi="Calibri" w:cs="Calibri"/>
          <w:color w:val="000000" w:themeColor="text1"/>
          <w:sz w:val="24"/>
          <w:szCs w:val="24"/>
        </w:rPr>
        <w:t>：</w:t>
      </w:r>
    </w:p>
    <w:p w14:paraId="2A6F8972" w14:textId="4441FFDA" w:rsidR="007726A0" w:rsidRPr="009B74D0" w:rsidRDefault="009F0E81" w:rsidP="4C8ADD0B">
      <w:pPr>
        <w:pStyle w:val="ListParagraph"/>
        <w:numPr>
          <w:ilvl w:val="0"/>
          <w:numId w:val="5"/>
        </w:numPr>
        <w:spacing w:before="98" w:line="240" w:lineRule="auto"/>
        <w:rPr>
          <w:rFonts w:ascii="Calibri" w:eastAsia="Calibri" w:hAnsi="Calibri" w:cs="Calibri"/>
          <w:sz w:val="24"/>
          <w:szCs w:val="24"/>
          <w:lang w:eastAsia="zh-TW"/>
        </w:rPr>
      </w:pPr>
      <w:r w:rsidRPr="4C8ADD0B">
        <w:rPr>
          <w:rFonts w:ascii="Calibri" w:eastAsia="Calibri" w:hAnsi="Calibri" w:cs="Calibri"/>
          <w:sz w:val="24"/>
          <w:szCs w:val="24"/>
          <w:lang w:eastAsia="zh-TW"/>
        </w:rPr>
        <w:t>具有 501(c</w:t>
      </w:r>
      <w:r w:rsidRPr="009B74D0">
        <w:rPr>
          <w:rFonts w:ascii="Calibri" w:eastAsia="Calibri" w:hAnsi="Calibri" w:cs="Calibri"/>
          <w:sz w:val="24"/>
          <w:szCs w:val="24"/>
          <w:lang w:eastAsia="zh-TW"/>
        </w:rPr>
        <w:t xml:space="preserve">)(3) 非營利身份且年度預算不超過 </w:t>
      </w:r>
      <w:r w:rsidR="00882BAB" w:rsidRPr="009B74D0">
        <w:rPr>
          <w:rFonts w:ascii="Calibri" w:eastAsia="Calibri" w:hAnsi="Calibri" w:cs="Calibri"/>
          <w:sz w:val="24"/>
          <w:szCs w:val="24"/>
          <w:lang w:eastAsia="zh-TW"/>
        </w:rPr>
        <w:t xml:space="preserve">$500,000 </w:t>
      </w:r>
      <w:r w:rsidRPr="009B74D0">
        <w:rPr>
          <w:rFonts w:ascii="Calibri" w:eastAsia="Calibri" w:hAnsi="Calibri" w:cs="Calibri"/>
          <w:sz w:val="24"/>
          <w:szCs w:val="24"/>
          <w:lang w:eastAsia="zh-TW"/>
        </w:rPr>
        <w:t>美元的組織，或</w:t>
      </w:r>
    </w:p>
    <w:p w14:paraId="13F8B036" w14:textId="50443EC8" w:rsidR="007726A0" w:rsidRPr="009B74D0" w:rsidRDefault="009F0E81" w:rsidP="4C8ADD0B">
      <w:pPr>
        <w:pStyle w:val="ListParagraph"/>
        <w:numPr>
          <w:ilvl w:val="0"/>
          <w:numId w:val="5"/>
        </w:numPr>
        <w:spacing w:before="3" w:line="242" w:lineRule="auto"/>
        <w:rPr>
          <w:rFonts w:ascii="Calibri" w:eastAsia="Calibri" w:hAnsi="Calibri" w:cs="Calibri"/>
          <w:sz w:val="24"/>
          <w:szCs w:val="24"/>
          <w:lang w:eastAsia="zh-TW"/>
        </w:rPr>
      </w:pPr>
      <w:r w:rsidRPr="009B74D0">
        <w:rPr>
          <w:rFonts w:ascii="Calibri" w:eastAsia="Calibri" w:hAnsi="Calibri" w:cs="Calibri"/>
          <w:sz w:val="24"/>
          <w:szCs w:val="24"/>
          <w:lang w:eastAsia="zh-TW"/>
        </w:rPr>
        <w:t xml:space="preserve">年度預算為 </w:t>
      </w:r>
      <w:r w:rsidR="00AC48C2" w:rsidRPr="009B74D0">
        <w:rPr>
          <w:rFonts w:ascii="Calibri" w:eastAsia="Calibri" w:hAnsi="Calibri" w:cs="Calibri"/>
          <w:sz w:val="24"/>
          <w:szCs w:val="24"/>
          <w:lang w:eastAsia="zh-TW"/>
        </w:rPr>
        <w:t xml:space="preserve">$500,000 </w:t>
      </w:r>
      <w:r w:rsidRPr="009B74D0">
        <w:rPr>
          <w:rFonts w:ascii="Calibri" w:eastAsia="Calibri" w:hAnsi="Calibri" w:cs="Calibri"/>
          <w:sz w:val="24"/>
          <w:szCs w:val="24"/>
          <w:lang w:eastAsia="zh-TW"/>
        </w:rPr>
        <w:t>美元以下的社區團體，其財政贊助商具有 501(c)(3) 非營利身份，</w:t>
      </w:r>
    </w:p>
    <w:p w14:paraId="468CBA45" w14:textId="77777777" w:rsidR="007726A0" w:rsidRPr="009B74D0" w:rsidRDefault="009F0E81" w:rsidP="4C8ADD0B">
      <w:pPr>
        <w:pStyle w:val="ListParagraph"/>
        <w:numPr>
          <w:ilvl w:val="0"/>
          <w:numId w:val="5"/>
        </w:numPr>
        <w:spacing w:before="3" w:line="242" w:lineRule="auto"/>
        <w:rPr>
          <w:rFonts w:ascii="Calibri" w:eastAsia="Calibri" w:hAnsi="Calibri" w:cs="Calibri"/>
          <w:sz w:val="24"/>
          <w:szCs w:val="24"/>
          <w:lang w:eastAsia="zh-TW"/>
        </w:rPr>
      </w:pPr>
      <w:r w:rsidRPr="009B74D0">
        <w:rPr>
          <w:rFonts w:ascii="Calibri" w:eastAsia="Calibri" w:hAnsi="Calibri" w:cs="Calibri"/>
          <w:sz w:val="24"/>
          <w:szCs w:val="24"/>
          <w:lang w:eastAsia="zh-TW"/>
        </w:rPr>
        <w:t>原住民部落和部落組織，</w:t>
      </w:r>
    </w:p>
    <w:p w14:paraId="7268F320" w14:textId="24E46B0F" w:rsidR="007D4837" w:rsidRPr="007D4837" w:rsidRDefault="009F0E81" w:rsidP="007D4837">
      <w:pPr>
        <w:pStyle w:val="ListParagraph"/>
        <w:numPr>
          <w:ilvl w:val="0"/>
          <w:numId w:val="5"/>
        </w:numPr>
        <w:spacing w:line="240" w:lineRule="auto"/>
        <w:rPr>
          <w:rFonts w:ascii="Calibri" w:eastAsia="Calibri" w:hAnsi="Calibri" w:cs="Calibri"/>
          <w:sz w:val="24"/>
          <w:szCs w:val="24"/>
          <w:lang w:eastAsia="zh-TW"/>
        </w:rPr>
      </w:pPr>
      <w:r w:rsidRPr="0A4510EC">
        <w:rPr>
          <w:rFonts w:ascii="Calibri" w:eastAsia="Calibri" w:hAnsi="Calibri" w:cs="Calibri"/>
          <w:sz w:val="24"/>
          <w:szCs w:val="24"/>
          <w:lang w:eastAsia="zh-TW"/>
        </w:rPr>
        <w:t>那些有經歷到重大食物和健康不平等的組織和團體，包括：黑人、原住民、有色人種 (BIPOC)、移民、難民、低收入人群、青年和老年人。</w:t>
      </w:r>
    </w:p>
    <w:p w14:paraId="599830D6" w14:textId="77777777" w:rsidR="007726A0" w:rsidRDefault="009F0E81" w:rsidP="4C8ADD0B">
      <w:pPr>
        <w:spacing w:line="240" w:lineRule="auto"/>
        <w:rPr>
          <w:rFonts w:ascii="Calibri" w:eastAsia="Calibri" w:hAnsi="Calibri" w:cs="Calibri"/>
          <w:color w:val="000000" w:themeColor="text1"/>
          <w:sz w:val="24"/>
          <w:szCs w:val="24"/>
          <w:lang w:eastAsia="zh-TW"/>
        </w:rPr>
      </w:pPr>
      <w:r w:rsidRPr="4C8ADD0B">
        <w:rPr>
          <w:rFonts w:ascii="Microsoft JhengHei" w:eastAsia="Microsoft JhengHei" w:hAnsi="Microsoft JhengHei" w:cs="Microsoft JhengHei" w:hint="eastAsia"/>
          <w:b/>
          <w:bCs/>
          <w:color w:val="000000" w:themeColor="text1"/>
          <w:sz w:val="24"/>
          <w:szCs w:val="24"/>
          <w:lang w:eastAsia="zh-TW"/>
        </w:rPr>
        <w:t>符</w:t>
      </w:r>
      <w:r w:rsidRPr="4C8ADD0B">
        <w:rPr>
          <w:rFonts w:ascii="Calibri" w:eastAsia="Calibri" w:hAnsi="Calibri" w:cs="Calibri"/>
          <w:b/>
          <w:bCs/>
          <w:color w:val="000000" w:themeColor="text1"/>
          <w:sz w:val="24"/>
          <w:szCs w:val="24"/>
          <w:lang w:eastAsia="zh-TW"/>
        </w:rPr>
        <w:t>合條件的提案必須</w:t>
      </w:r>
      <w:r w:rsidRPr="4C8ADD0B">
        <w:rPr>
          <w:rFonts w:ascii="Calibri" w:eastAsia="Calibri" w:hAnsi="Calibri" w:cs="Calibri"/>
          <w:color w:val="000000" w:themeColor="text1"/>
          <w:sz w:val="24"/>
          <w:szCs w:val="24"/>
          <w:lang w:eastAsia="zh-TW"/>
        </w:rPr>
        <w:t>：</w:t>
      </w:r>
    </w:p>
    <w:p w14:paraId="3E96744F" w14:textId="77777777" w:rsidR="007726A0" w:rsidRDefault="009F0E81" w:rsidP="4C8ADD0B">
      <w:pPr>
        <w:pStyle w:val="ListParagraph"/>
        <w:numPr>
          <w:ilvl w:val="0"/>
          <w:numId w:val="7"/>
        </w:numPr>
        <w:spacing w:line="240" w:lineRule="auto"/>
        <w:rPr>
          <w:rFonts w:ascii="Calibri" w:eastAsia="Calibri" w:hAnsi="Calibri" w:cs="Calibri"/>
          <w:color w:val="000000" w:themeColor="text1"/>
          <w:sz w:val="24"/>
          <w:szCs w:val="24"/>
        </w:rPr>
      </w:pPr>
      <w:proofErr w:type="spellStart"/>
      <w:r w:rsidRPr="4C8ADD0B">
        <w:rPr>
          <w:rFonts w:ascii="Calibri" w:eastAsia="Calibri" w:hAnsi="Calibri" w:cs="Calibri"/>
          <w:color w:val="000000" w:themeColor="text1"/>
          <w:sz w:val="24"/>
          <w:szCs w:val="24"/>
        </w:rPr>
        <w:t>在西雅圖開展</w:t>
      </w:r>
      <w:proofErr w:type="spellEnd"/>
    </w:p>
    <w:p w14:paraId="2CF8CA20" w14:textId="77777777" w:rsidR="007726A0" w:rsidRDefault="009F0E81" w:rsidP="4C8ADD0B">
      <w:pPr>
        <w:pStyle w:val="ListParagraph"/>
        <w:numPr>
          <w:ilvl w:val="0"/>
          <w:numId w:val="7"/>
        </w:numPr>
        <w:rPr>
          <w:rFonts w:ascii="Calibri" w:eastAsia="Calibri" w:hAnsi="Calibri" w:cs="Calibri"/>
          <w:color w:val="000000" w:themeColor="text1"/>
          <w:sz w:val="24"/>
          <w:szCs w:val="24"/>
          <w:lang w:eastAsia="zh-TW"/>
        </w:rPr>
      </w:pPr>
      <w:r w:rsidRPr="4C8ADD0B">
        <w:rPr>
          <w:rFonts w:ascii="Calibri" w:eastAsia="Calibri" w:hAnsi="Calibri" w:cs="Calibri"/>
          <w:color w:val="000000" w:themeColor="text1"/>
          <w:sz w:val="24"/>
          <w:szCs w:val="24"/>
          <w:lang w:eastAsia="zh-TW"/>
        </w:rPr>
        <w:t>能方便在西雅圖生活、學習、工作和/或進行信仰禮拜的民眾，並讓他們受益</w:t>
      </w:r>
    </w:p>
    <w:p w14:paraId="5F6EF5C8" w14:textId="77777777" w:rsidR="007726A0" w:rsidRDefault="009F0E81" w:rsidP="4C8ADD0B">
      <w:pPr>
        <w:pStyle w:val="ListParagraph"/>
        <w:numPr>
          <w:ilvl w:val="0"/>
          <w:numId w:val="6"/>
        </w:numPr>
        <w:rPr>
          <w:rFonts w:ascii="Calibri" w:eastAsia="Calibri" w:hAnsi="Calibri" w:cs="Calibri"/>
          <w:color w:val="333333"/>
          <w:sz w:val="24"/>
          <w:szCs w:val="24"/>
          <w:lang w:eastAsia="zh-TW"/>
        </w:rPr>
      </w:pPr>
      <w:r w:rsidRPr="4C8ADD0B">
        <w:rPr>
          <w:rFonts w:ascii="Calibri" w:eastAsia="Calibri" w:hAnsi="Calibri" w:cs="Calibri"/>
          <w:color w:val="333333"/>
          <w:sz w:val="24"/>
          <w:szCs w:val="24"/>
          <w:lang w:eastAsia="zh-TW"/>
        </w:rPr>
        <w:t>著重於為公平且可永續的當地糧食系統做出貢獻</w:t>
      </w:r>
    </w:p>
    <w:p w14:paraId="3ED7D06C" w14:textId="77777777" w:rsidR="007726A0" w:rsidRDefault="009F0E81" w:rsidP="4C8ADD0B">
      <w:pPr>
        <w:pStyle w:val="ListParagraph"/>
        <w:numPr>
          <w:ilvl w:val="0"/>
          <w:numId w:val="6"/>
        </w:numPr>
        <w:rPr>
          <w:rFonts w:ascii="Calibri" w:eastAsia="Calibri" w:hAnsi="Calibri" w:cs="Calibri"/>
          <w:color w:val="333333"/>
          <w:sz w:val="24"/>
          <w:szCs w:val="24"/>
          <w:lang w:eastAsia="zh-TW"/>
        </w:rPr>
      </w:pPr>
      <w:r w:rsidRPr="0A4510EC">
        <w:rPr>
          <w:rFonts w:ascii="Calibri" w:eastAsia="Calibri" w:hAnsi="Calibri" w:cs="Calibri"/>
          <w:color w:val="333333"/>
          <w:sz w:val="24"/>
          <w:szCs w:val="24"/>
          <w:lang w:eastAsia="zh-TW"/>
        </w:rPr>
        <w:lastRenderedPageBreak/>
        <w:t>能在簽訂合同後 24 個月內完成</w:t>
      </w:r>
    </w:p>
    <w:p w14:paraId="7863A61C" w14:textId="4B4FEF93" w:rsidR="79158C09" w:rsidRDefault="009F0E81" w:rsidP="00B61D13">
      <w:pPr>
        <w:spacing w:before="100" w:beforeAutospacing="1" w:after="100" w:afterAutospacing="1" w:line="240" w:lineRule="auto"/>
        <w:rPr>
          <w:rFonts w:ascii="Calibri" w:eastAsia="Calibri" w:hAnsi="Calibri" w:cs="Calibri"/>
          <w:color w:val="000000" w:themeColor="text1"/>
          <w:sz w:val="24"/>
          <w:szCs w:val="24"/>
          <w:lang w:eastAsia="zh-TW"/>
        </w:rPr>
      </w:pPr>
      <w:r w:rsidRPr="56B05A1F">
        <w:rPr>
          <w:rFonts w:ascii="Calibri" w:eastAsia="Calibri" w:hAnsi="Calibri" w:cs="Calibri"/>
          <w:b/>
          <w:bCs/>
          <w:color w:val="000000" w:themeColor="text1"/>
          <w:sz w:val="24"/>
          <w:szCs w:val="24"/>
          <w:lang w:eastAsia="zh-TW"/>
        </w:rPr>
        <w:t>欲知該基金之詳情，請上我們的</w:t>
      </w:r>
      <w:r w:rsidR="00A36BF3">
        <w:rPr>
          <w:rFonts w:ascii="Calibri" w:eastAsia="Calibri" w:hAnsi="Calibri" w:cs="Calibri"/>
          <w:b/>
          <w:bCs/>
          <w:sz w:val="24"/>
          <w:szCs w:val="24"/>
          <w:lang w:eastAsia="zh-TW"/>
        </w:rPr>
        <w:fldChar w:fldCharType="begin"/>
      </w:r>
      <w:r w:rsidR="00A36BF3">
        <w:rPr>
          <w:rFonts w:ascii="Calibri" w:eastAsia="Calibri" w:hAnsi="Calibri" w:cs="Calibri"/>
          <w:b/>
          <w:bCs/>
          <w:sz w:val="24"/>
          <w:szCs w:val="24"/>
          <w:lang w:eastAsia="zh-TW"/>
        </w:rPr>
        <w:instrText xml:space="preserve"> HYPERLINK "https://www.seattle.gov/neighborhoods/programs-and-services/food-equity-fund" </w:instrText>
      </w:r>
      <w:r w:rsidR="00A36BF3">
        <w:rPr>
          <w:rFonts w:ascii="Calibri" w:eastAsia="Calibri" w:hAnsi="Calibri" w:cs="Calibri"/>
          <w:b/>
          <w:bCs/>
          <w:sz w:val="24"/>
          <w:szCs w:val="24"/>
          <w:lang w:eastAsia="zh-TW"/>
        </w:rPr>
      </w:r>
      <w:r w:rsidR="00A36BF3">
        <w:rPr>
          <w:rFonts w:ascii="Calibri" w:eastAsia="Calibri" w:hAnsi="Calibri" w:cs="Calibri"/>
          <w:b/>
          <w:bCs/>
          <w:sz w:val="24"/>
          <w:szCs w:val="24"/>
          <w:lang w:eastAsia="zh-TW"/>
        </w:rPr>
        <w:fldChar w:fldCharType="separate"/>
      </w:r>
      <w:r w:rsidRPr="00A36BF3">
        <w:rPr>
          <w:rStyle w:val="Hyperlink"/>
          <w:rFonts w:ascii="Microsoft JhengHei" w:eastAsia="Microsoft JhengHei" w:hAnsi="Microsoft JhengHei" w:cs="Microsoft JhengHei" w:hint="eastAsia"/>
          <w:b/>
          <w:bCs/>
          <w:sz w:val="24"/>
          <w:szCs w:val="24"/>
          <w:lang w:eastAsia="zh-TW"/>
        </w:rPr>
        <w:t>網站</w:t>
      </w:r>
      <w:r w:rsidR="00A36BF3">
        <w:rPr>
          <w:rFonts w:ascii="Calibri" w:eastAsia="Calibri" w:hAnsi="Calibri" w:cs="Calibri"/>
          <w:b/>
          <w:bCs/>
          <w:sz w:val="24"/>
          <w:szCs w:val="24"/>
          <w:lang w:eastAsia="zh-TW"/>
        </w:rPr>
        <w:fldChar w:fldCharType="end"/>
      </w:r>
      <w:r w:rsidRPr="56B05A1F">
        <w:rPr>
          <w:rFonts w:ascii="Calibri" w:eastAsia="Calibri" w:hAnsi="Calibri" w:cs="Calibri"/>
          <w:b/>
          <w:bCs/>
          <w:color w:val="000000" w:themeColor="text1"/>
          <w:sz w:val="24"/>
          <w:szCs w:val="24"/>
          <w:lang w:eastAsia="zh-TW"/>
        </w:rPr>
        <w:t>。</w:t>
      </w:r>
    </w:p>
    <w:p w14:paraId="21E86913" w14:textId="77777777" w:rsidR="79158C09" w:rsidRDefault="009F0E81" w:rsidP="0A4510EC">
      <w:pPr>
        <w:spacing w:beforeAutospacing="1" w:after="150" w:afterAutospacing="1" w:line="240" w:lineRule="auto"/>
        <w:rPr>
          <w:rFonts w:ascii="Calibri" w:eastAsia="Calibri" w:hAnsi="Calibri" w:cs="Calibri"/>
          <w:b/>
          <w:bCs/>
          <w:color w:val="000000" w:themeColor="text1"/>
          <w:sz w:val="24"/>
          <w:szCs w:val="24"/>
          <w:lang w:eastAsia="zh-TW"/>
        </w:rPr>
      </w:pPr>
      <w:r w:rsidRPr="0A4510EC">
        <w:rPr>
          <w:rFonts w:ascii="Calibri" w:eastAsia="Calibri" w:hAnsi="Calibri" w:cs="Calibri"/>
          <w:color w:val="000000" w:themeColor="text1"/>
          <w:sz w:val="24"/>
          <w:szCs w:val="24"/>
          <w:lang w:eastAsia="zh-TW"/>
        </w:rPr>
        <w:t>以下將提供有關申請流程以及所有必備資料的清單的重要細節：</w:t>
      </w:r>
    </w:p>
    <w:p w14:paraId="6C13BCC4" w14:textId="5BB4242D" w:rsidR="79158C09" w:rsidRDefault="00567E11" w:rsidP="4C8ADD0B">
      <w:pPr>
        <w:pStyle w:val="ListParagraph"/>
        <w:numPr>
          <w:ilvl w:val="0"/>
          <w:numId w:val="1"/>
        </w:numPr>
        <w:spacing w:after="150" w:line="240" w:lineRule="auto"/>
        <w:rPr>
          <w:rFonts w:ascii="Calibri" w:eastAsia="Calibri" w:hAnsi="Calibri" w:cs="Calibri"/>
          <w:color w:val="000000" w:themeColor="text1"/>
          <w:sz w:val="24"/>
          <w:szCs w:val="24"/>
        </w:rPr>
      </w:pPr>
      <w:hyperlink r:id="rId10" w:history="1">
        <w:proofErr w:type="spellStart"/>
        <w:r w:rsidR="009F0E81" w:rsidRPr="00CC382B">
          <w:rPr>
            <w:rStyle w:val="Hyperlink"/>
            <w:rFonts w:ascii="MS Gothic" w:eastAsia="MS Gothic" w:hAnsi="MS Gothic" w:cs="MS Gothic" w:hint="eastAsia"/>
            <w:sz w:val="24"/>
            <w:szCs w:val="24"/>
          </w:rPr>
          <w:t>申請書</w:t>
        </w:r>
        <w:proofErr w:type="spellEnd"/>
      </w:hyperlink>
    </w:p>
    <w:p w14:paraId="4C3D9441" w14:textId="753608F8" w:rsidR="79158C09" w:rsidRDefault="00567E11" w:rsidP="4C8ADD0B">
      <w:pPr>
        <w:pStyle w:val="ListParagraph"/>
        <w:numPr>
          <w:ilvl w:val="0"/>
          <w:numId w:val="1"/>
        </w:numPr>
        <w:spacing w:after="150" w:line="240" w:lineRule="auto"/>
        <w:rPr>
          <w:rFonts w:ascii="Calibri" w:eastAsia="Calibri" w:hAnsi="Calibri" w:cs="Calibri"/>
          <w:color w:val="000000" w:themeColor="text1"/>
          <w:sz w:val="24"/>
          <w:szCs w:val="24"/>
        </w:rPr>
      </w:pPr>
      <w:hyperlink r:id="rId11" w:history="1">
        <w:proofErr w:type="spellStart"/>
        <w:r w:rsidR="009F0E81" w:rsidRPr="00D43407">
          <w:rPr>
            <w:rStyle w:val="Hyperlink"/>
            <w:rFonts w:ascii="MS Gothic" w:eastAsia="MS Gothic" w:hAnsi="MS Gothic" w:cs="MS Gothic" w:hint="eastAsia"/>
            <w:sz w:val="24"/>
            <w:szCs w:val="24"/>
          </w:rPr>
          <w:t>指導方針</w:t>
        </w:r>
        <w:proofErr w:type="spellEnd"/>
      </w:hyperlink>
    </w:p>
    <w:p w14:paraId="716D4E90" w14:textId="316C9AF8" w:rsidR="79158C09" w:rsidRDefault="00567E11" w:rsidP="4C8ADD0B">
      <w:pPr>
        <w:pStyle w:val="ListParagraph"/>
        <w:numPr>
          <w:ilvl w:val="0"/>
          <w:numId w:val="1"/>
        </w:numPr>
        <w:spacing w:after="150" w:line="240" w:lineRule="auto"/>
        <w:rPr>
          <w:rFonts w:ascii="Calibri" w:eastAsia="Calibri" w:hAnsi="Calibri" w:cs="Calibri"/>
          <w:color w:val="000000" w:themeColor="text1"/>
          <w:sz w:val="24"/>
          <w:szCs w:val="24"/>
        </w:rPr>
      </w:pPr>
      <w:hyperlink r:id="rId12" w:history="1">
        <w:proofErr w:type="spellStart"/>
        <w:r w:rsidR="009F0E81" w:rsidRPr="00CC382B">
          <w:rPr>
            <w:rStyle w:val="Hyperlink"/>
            <w:rFonts w:ascii="MS Gothic" w:eastAsia="MS Gothic" w:hAnsi="MS Gothic" w:cs="MS Gothic" w:hint="eastAsia"/>
            <w:sz w:val="24"/>
            <w:szCs w:val="24"/>
          </w:rPr>
          <w:t>申論問題</w:t>
        </w:r>
        <w:proofErr w:type="spellEnd"/>
      </w:hyperlink>
    </w:p>
    <w:p w14:paraId="096BD90F" w14:textId="122E0B2A" w:rsidR="79158C09" w:rsidRDefault="00567E11" w:rsidP="0A4510EC">
      <w:pPr>
        <w:pStyle w:val="ListParagraph"/>
        <w:numPr>
          <w:ilvl w:val="0"/>
          <w:numId w:val="1"/>
        </w:numPr>
        <w:spacing w:after="150" w:line="240" w:lineRule="auto"/>
        <w:rPr>
          <w:rFonts w:ascii="Calibri" w:eastAsia="Calibri" w:hAnsi="Calibri" w:cs="Calibri"/>
          <w:sz w:val="24"/>
          <w:szCs w:val="24"/>
          <w:lang w:eastAsia="zh-TW"/>
        </w:rPr>
      </w:pPr>
      <w:hyperlink r:id="rId13" w:history="1">
        <w:r w:rsidR="009F0E81" w:rsidRPr="00917595">
          <w:rPr>
            <w:rStyle w:val="Hyperlink"/>
            <w:rFonts w:ascii="MS Gothic" w:eastAsia="MS Gothic" w:hAnsi="MS Gothic" w:cs="MS Gothic" w:hint="eastAsia"/>
            <w:sz w:val="24"/>
            <w:szCs w:val="24"/>
            <w:lang w:eastAsia="zh-TW"/>
          </w:rPr>
          <w:t>附件：預算補助金請求和工作計畫</w:t>
        </w:r>
      </w:hyperlink>
    </w:p>
    <w:p w14:paraId="0972D9E9" w14:textId="03E0BDFA" w:rsidR="79158C09" w:rsidRDefault="009F0E81" w:rsidP="0A4510EC">
      <w:pPr>
        <w:spacing w:after="150" w:line="240" w:lineRule="auto"/>
        <w:rPr>
          <w:rFonts w:ascii="Calibri" w:hAnsi="Calibri" w:cs="Calibri"/>
          <w:color w:val="000000" w:themeColor="text1"/>
          <w:sz w:val="24"/>
          <w:szCs w:val="24"/>
          <w:lang w:eastAsia="zh-TW"/>
        </w:rPr>
      </w:pPr>
      <w:r w:rsidRPr="0A4510EC">
        <w:rPr>
          <w:rFonts w:ascii="Calibri" w:eastAsia="Calibri" w:hAnsi="Calibri" w:cs="Calibri"/>
          <w:color w:val="000000" w:themeColor="text1"/>
          <w:sz w:val="24"/>
          <w:szCs w:val="24"/>
          <w:lang w:eastAsia="zh-TW"/>
        </w:rPr>
        <w:t>請將所有必備資料通過電子郵件發送至</w:t>
      </w:r>
      <w:r w:rsidR="00CC38D4">
        <w:rPr>
          <w:rFonts w:ascii="Calibri" w:eastAsia="Calibri" w:hAnsi="Calibri" w:cs="Calibri" w:hint="eastAsia"/>
          <w:color w:val="000000" w:themeColor="text1"/>
          <w:sz w:val="24"/>
          <w:szCs w:val="24"/>
          <w:lang w:eastAsia="zh-TW"/>
        </w:rPr>
        <w:t xml:space="preserve"> </w:t>
      </w:r>
      <w:hyperlink r:id="rId14" w:history="1">
        <w:r w:rsidR="00CC38D4" w:rsidRPr="009D3CD1">
          <w:rPr>
            <w:rStyle w:val="Hyperlink"/>
            <w:rFonts w:ascii="Calibri" w:eastAsia="Calibri" w:hAnsi="Calibri" w:cs="Calibri"/>
            <w:sz w:val="24"/>
            <w:szCs w:val="24"/>
            <w:lang w:eastAsia="zh-TW"/>
          </w:rPr>
          <w:t>foodequityfund@seattle.gov</w:t>
        </w:r>
      </w:hyperlink>
      <w:r w:rsidR="00CC38D4">
        <w:rPr>
          <w:rFonts w:ascii="Calibri" w:eastAsia="Calibri" w:hAnsi="Calibri" w:cs="Calibri"/>
          <w:sz w:val="24"/>
          <w:szCs w:val="24"/>
          <w:lang w:eastAsia="zh-TW"/>
        </w:rPr>
        <w:t xml:space="preserve"> </w:t>
      </w:r>
      <w:r w:rsidRPr="0A4510EC">
        <w:rPr>
          <w:rFonts w:ascii="Calibri" w:eastAsia="Calibri" w:hAnsi="Calibri" w:cs="Calibri"/>
          <w:color w:val="000000" w:themeColor="text1"/>
          <w:sz w:val="24"/>
          <w:szCs w:val="24"/>
          <w:lang w:eastAsia="zh-TW"/>
        </w:rPr>
        <w:t>。</w:t>
      </w:r>
    </w:p>
    <w:p w14:paraId="3FBB87C1" w14:textId="77777777" w:rsidR="007969E1" w:rsidRPr="007969E1" w:rsidRDefault="007969E1" w:rsidP="0A4510EC">
      <w:pPr>
        <w:spacing w:after="150" w:line="240" w:lineRule="auto"/>
        <w:rPr>
          <w:rFonts w:ascii="Calibri" w:hAnsi="Calibri" w:cs="Calibri"/>
          <w:sz w:val="24"/>
          <w:szCs w:val="24"/>
          <w:lang w:eastAsia="zh-TW"/>
        </w:rPr>
      </w:pPr>
    </w:p>
    <w:p w14:paraId="161E81BC" w14:textId="77777777" w:rsidR="0F37A24F" w:rsidRDefault="009F0E81" w:rsidP="4C8ADD0B">
      <w:pPr>
        <w:spacing w:after="150" w:line="240" w:lineRule="auto"/>
        <w:rPr>
          <w:rFonts w:ascii="Calibri" w:eastAsia="Calibri" w:hAnsi="Calibri" w:cs="Calibri"/>
          <w:b/>
          <w:bCs/>
          <w:sz w:val="24"/>
          <w:szCs w:val="24"/>
        </w:rPr>
      </w:pPr>
      <w:proofErr w:type="spellStart"/>
      <w:r w:rsidRPr="4A7AFFC1">
        <w:rPr>
          <w:rFonts w:ascii="Calibri" w:eastAsia="Calibri" w:hAnsi="Calibri" w:cs="Calibri"/>
          <w:b/>
          <w:bCs/>
          <w:sz w:val="24"/>
          <w:szCs w:val="24"/>
        </w:rPr>
        <w:t>語言支持</w:t>
      </w:r>
      <w:proofErr w:type="spellEnd"/>
      <w:r w:rsidRPr="4A7AFFC1">
        <w:rPr>
          <w:rFonts w:ascii="Calibri" w:eastAsia="Calibri" w:hAnsi="Calibri" w:cs="Calibri"/>
          <w:b/>
          <w:bCs/>
          <w:sz w:val="24"/>
          <w:szCs w:val="24"/>
        </w:rPr>
        <w:t>：</w:t>
      </w:r>
    </w:p>
    <w:p w14:paraId="2B63C4B7" w14:textId="1D587395" w:rsidR="456E467C" w:rsidRDefault="009F0E81" w:rsidP="4A7AFFC1">
      <w:pPr>
        <w:spacing w:after="150" w:line="240" w:lineRule="auto"/>
        <w:rPr>
          <w:rFonts w:ascii="Calibri" w:hAnsi="Calibri" w:cs="Calibri"/>
          <w:sz w:val="24"/>
          <w:szCs w:val="24"/>
          <w:lang w:eastAsia="zh-TW"/>
        </w:rPr>
      </w:pPr>
      <w:r w:rsidRPr="243DA36E">
        <w:rPr>
          <w:rFonts w:ascii="Calibri" w:eastAsia="Calibri" w:hAnsi="Calibri" w:cs="Calibri"/>
          <w:sz w:val="24"/>
          <w:szCs w:val="24"/>
          <w:lang w:eastAsia="zh-TW"/>
        </w:rPr>
        <w:t xml:space="preserve">我們目前只接受英文的書面申請書。但是，如果您需要其他語言的一對一支持服務，我們可以免費安排有口譯員的線上會議。欲提出需要口譯員的請求，請發送電子郵件至 </w:t>
      </w:r>
      <w:hyperlink r:id="rId15" w:history="1">
        <w:r w:rsidR="00CC38D4" w:rsidRPr="009D3CD1">
          <w:rPr>
            <w:rStyle w:val="Hyperlink"/>
            <w:rFonts w:ascii="Calibri" w:eastAsia="Calibri" w:hAnsi="Calibri" w:cs="Calibri"/>
            <w:sz w:val="24"/>
            <w:szCs w:val="24"/>
            <w:lang w:eastAsia="zh-TW"/>
          </w:rPr>
          <w:t>foodequityfund@seattle.gov</w:t>
        </w:r>
      </w:hyperlink>
      <w:r w:rsidR="00CC38D4">
        <w:rPr>
          <w:rFonts w:ascii="Calibri" w:eastAsia="Calibri" w:hAnsi="Calibri" w:cs="Calibri"/>
          <w:sz w:val="24"/>
          <w:szCs w:val="24"/>
          <w:lang w:eastAsia="zh-TW"/>
        </w:rPr>
        <w:t xml:space="preserve"> </w:t>
      </w:r>
      <w:r w:rsidRPr="243DA36E">
        <w:rPr>
          <w:rFonts w:ascii="Calibri" w:eastAsia="Calibri" w:hAnsi="Calibri" w:cs="Calibri"/>
          <w:sz w:val="24"/>
          <w:szCs w:val="24"/>
          <w:lang w:eastAsia="zh-TW"/>
        </w:rPr>
        <w:t xml:space="preserve"> 或致電 206-727-3663。</w:t>
      </w:r>
    </w:p>
    <w:p w14:paraId="7E40DAE9" w14:textId="77777777" w:rsidR="007969E1" w:rsidRPr="007969E1" w:rsidRDefault="007969E1" w:rsidP="4A7AFFC1">
      <w:pPr>
        <w:spacing w:after="150" w:line="240" w:lineRule="auto"/>
        <w:rPr>
          <w:rFonts w:ascii="Calibri" w:hAnsi="Calibri" w:cs="Calibri"/>
          <w:b/>
          <w:bCs/>
          <w:sz w:val="24"/>
          <w:szCs w:val="24"/>
          <w:lang w:eastAsia="zh-TW"/>
        </w:rPr>
      </w:pPr>
    </w:p>
    <w:p w14:paraId="2D7E7BE5" w14:textId="77777777" w:rsidR="71096B6B" w:rsidRDefault="009F0E81" w:rsidP="243DA36E">
      <w:pPr>
        <w:spacing w:after="150" w:line="240" w:lineRule="auto"/>
        <w:rPr>
          <w:rFonts w:ascii="Calibri" w:eastAsia="Calibri" w:hAnsi="Calibri" w:cs="Calibri"/>
          <w:b/>
          <w:bCs/>
          <w:sz w:val="24"/>
          <w:szCs w:val="24"/>
        </w:rPr>
      </w:pPr>
      <w:proofErr w:type="spellStart"/>
      <w:r w:rsidRPr="1A16C069">
        <w:rPr>
          <w:rFonts w:ascii="Calibri" w:eastAsia="Calibri" w:hAnsi="Calibri" w:cs="Calibri"/>
          <w:b/>
          <w:bCs/>
          <w:sz w:val="24"/>
          <w:szCs w:val="24"/>
        </w:rPr>
        <w:t>如需更多資訊和協助</w:t>
      </w:r>
      <w:proofErr w:type="spellEnd"/>
      <w:r w:rsidRPr="1A16C069">
        <w:rPr>
          <w:rFonts w:ascii="Calibri" w:eastAsia="Calibri" w:hAnsi="Calibri" w:cs="Calibri"/>
          <w:b/>
          <w:bCs/>
          <w:sz w:val="24"/>
          <w:szCs w:val="24"/>
        </w:rPr>
        <w:t>：</w:t>
      </w:r>
    </w:p>
    <w:tbl>
      <w:tblPr>
        <w:tblStyle w:val="TableGrid"/>
        <w:tblW w:w="10255" w:type="dxa"/>
        <w:tblLayout w:type="fixed"/>
        <w:tblLook w:val="06A0" w:firstRow="1" w:lastRow="0" w:firstColumn="1" w:lastColumn="0" w:noHBand="1" w:noVBand="1"/>
      </w:tblPr>
      <w:tblGrid>
        <w:gridCol w:w="3325"/>
        <w:gridCol w:w="6930"/>
      </w:tblGrid>
      <w:tr w:rsidR="00E0147F" w14:paraId="5765D0F6" w14:textId="77777777" w:rsidTr="00EB64CF">
        <w:trPr>
          <w:trHeight w:val="728"/>
        </w:trPr>
        <w:tc>
          <w:tcPr>
            <w:tcW w:w="10255" w:type="dxa"/>
            <w:gridSpan w:val="2"/>
            <w:shd w:val="clear" w:color="auto" w:fill="C5E0B3" w:themeFill="accent6" w:themeFillTint="66"/>
          </w:tcPr>
          <w:p w14:paraId="6863CABE" w14:textId="5D5FACE4" w:rsidR="003434DF" w:rsidRDefault="009F0E81" w:rsidP="4C8ADD0B">
            <w:pPr>
              <w:rPr>
                <w:rFonts w:ascii="Calibri" w:eastAsia="Calibri" w:hAnsi="Calibri" w:cs="Calibri"/>
                <w:color w:val="000000" w:themeColor="text1"/>
                <w:sz w:val="24"/>
                <w:szCs w:val="24"/>
                <w:lang w:eastAsia="zh-TW"/>
              </w:rPr>
            </w:pPr>
            <w:r w:rsidRPr="243DA36E">
              <w:rPr>
                <w:rFonts w:ascii="Calibri" w:eastAsia="Calibri" w:hAnsi="Calibri" w:cs="Calibri"/>
                <w:b/>
                <w:bCs/>
                <w:color w:val="000000" w:themeColor="text1"/>
                <w:sz w:val="24"/>
                <w:szCs w:val="24"/>
                <w:lang w:eastAsia="zh-TW"/>
              </w:rPr>
              <w:t>資訊說明會：</w:t>
            </w:r>
            <w:r w:rsidRPr="243DA36E">
              <w:rPr>
                <w:rFonts w:ascii="Calibri" w:eastAsia="Calibri" w:hAnsi="Calibri" w:cs="Calibri"/>
                <w:color w:val="000000" w:themeColor="text1"/>
                <w:sz w:val="24"/>
                <w:szCs w:val="24"/>
                <w:lang w:eastAsia="zh-TW"/>
              </w:rPr>
              <w:t>聽取有關申請流程的簡報並提問。所有三場說明會都將涵蓋相同的資訊。請在說明會時間一週前申請口譯服務。請</w:t>
            </w:r>
            <w:r w:rsidRPr="00384959">
              <w:rPr>
                <w:rFonts w:ascii="Calibri" w:eastAsia="Calibri" w:hAnsi="Calibri" w:cs="Calibri"/>
                <w:sz w:val="24"/>
                <w:szCs w:val="24"/>
                <w:lang w:eastAsia="zh-TW"/>
              </w:rPr>
              <w:t>在這裡</w:t>
            </w:r>
            <w:hyperlink r:id="rId16" w:history="1">
              <w:r w:rsidRPr="00D543DC">
                <w:rPr>
                  <w:rStyle w:val="Hyperlink"/>
                  <w:rFonts w:ascii="Microsoft JhengHei" w:eastAsia="Microsoft JhengHei" w:hAnsi="Microsoft JhengHei" w:cs="Microsoft JhengHei" w:hint="eastAsia"/>
                  <w:sz w:val="24"/>
                  <w:szCs w:val="24"/>
                  <w:lang w:eastAsia="zh-TW"/>
                </w:rPr>
                <w:t>報名</w:t>
              </w:r>
            </w:hyperlink>
            <w:r w:rsidRPr="243DA36E">
              <w:rPr>
                <w:rFonts w:ascii="Calibri" w:eastAsia="Calibri" w:hAnsi="Calibri" w:cs="Calibri"/>
                <w:color w:val="000000" w:themeColor="text1"/>
                <w:sz w:val="24"/>
                <w:szCs w:val="24"/>
                <w:lang w:eastAsia="zh-TW"/>
              </w:rPr>
              <w:t>。</w:t>
            </w:r>
          </w:p>
        </w:tc>
      </w:tr>
      <w:tr w:rsidR="00E0147F" w14:paraId="4366E7F4" w14:textId="77777777" w:rsidTr="00EB64CF">
        <w:trPr>
          <w:trHeight w:val="296"/>
        </w:trPr>
        <w:tc>
          <w:tcPr>
            <w:tcW w:w="3325" w:type="dxa"/>
          </w:tcPr>
          <w:p w14:paraId="780E4375" w14:textId="77777777" w:rsidR="47F77C18" w:rsidRDefault="009F0E81" w:rsidP="4C8ADD0B">
            <w:pPr>
              <w:rPr>
                <w:rFonts w:ascii="Calibri" w:eastAsia="Calibri" w:hAnsi="Calibri" w:cs="Calibri"/>
                <w:color w:val="000000" w:themeColor="text1"/>
                <w:sz w:val="24"/>
                <w:szCs w:val="24"/>
              </w:rPr>
            </w:pPr>
            <w:proofErr w:type="spellStart"/>
            <w:r w:rsidRPr="243DA36E">
              <w:rPr>
                <w:rFonts w:ascii="Calibri" w:eastAsia="Calibri" w:hAnsi="Calibri" w:cs="Calibri"/>
                <w:color w:val="000000" w:themeColor="text1"/>
                <w:sz w:val="24"/>
                <w:szCs w:val="24"/>
              </w:rPr>
              <w:t>日期和時間</w:t>
            </w:r>
            <w:proofErr w:type="spellEnd"/>
            <w:r w:rsidRPr="243DA36E">
              <w:rPr>
                <w:rFonts w:ascii="Calibri" w:eastAsia="Calibri" w:hAnsi="Calibri" w:cs="Calibri"/>
                <w:color w:val="000000" w:themeColor="text1"/>
                <w:sz w:val="24"/>
                <w:szCs w:val="24"/>
              </w:rPr>
              <w:t>：</w:t>
            </w:r>
          </w:p>
        </w:tc>
        <w:tc>
          <w:tcPr>
            <w:tcW w:w="6930" w:type="dxa"/>
          </w:tcPr>
          <w:p w14:paraId="563ED464" w14:textId="77777777" w:rsidR="47F77C18" w:rsidRDefault="009F0E81" w:rsidP="4C8ADD0B">
            <w:pPr>
              <w:rPr>
                <w:rFonts w:ascii="Calibri" w:eastAsia="Calibri" w:hAnsi="Calibri" w:cs="Calibri"/>
                <w:color w:val="000000" w:themeColor="text1"/>
                <w:sz w:val="24"/>
                <w:szCs w:val="24"/>
              </w:rPr>
            </w:pPr>
            <w:proofErr w:type="spellStart"/>
            <w:r w:rsidRPr="4C8ADD0B">
              <w:rPr>
                <w:rFonts w:ascii="Calibri" w:eastAsia="Calibri" w:hAnsi="Calibri" w:cs="Calibri"/>
                <w:color w:val="000000" w:themeColor="text1"/>
                <w:sz w:val="24"/>
                <w:szCs w:val="24"/>
              </w:rPr>
              <w:t>如何上線參與</w:t>
            </w:r>
            <w:proofErr w:type="spellEnd"/>
            <w:r w:rsidRPr="4C8ADD0B">
              <w:rPr>
                <w:rFonts w:ascii="Calibri" w:eastAsia="Calibri" w:hAnsi="Calibri" w:cs="Calibri"/>
                <w:color w:val="000000" w:themeColor="text1"/>
                <w:sz w:val="24"/>
                <w:szCs w:val="24"/>
              </w:rPr>
              <w:t>：</w:t>
            </w:r>
          </w:p>
        </w:tc>
      </w:tr>
      <w:tr w:rsidR="00E0147F" w14:paraId="0A77A1CA" w14:textId="77777777" w:rsidTr="00EB64CF">
        <w:trPr>
          <w:trHeight w:val="1208"/>
        </w:trPr>
        <w:tc>
          <w:tcPr>
            <w:tcW w:w="3325" w:type="dxa"/>
          </w:tcPr>
          <w:p w14:paraId="5DDD5D7F" w14:textId="77777777" w:rsidR="00384959" w:rsidRPr="00384959" w:rsidRDefault="009F0E81" w:rsidP="00384959">
            <w:pPr>
              <w:rPr>
                <w:rFonts w:ascii="Calibri" w:eastAsia="Calibri" w:hAnsi="Calibri" w:cs="Calibri"/>
                <w:color w:val="000000" w:themeColor="text1"/>
                <w:sz w:val="24"/>
                <w:szCs w:val="24"/>
              </w:rPr>
            </w:pPr>
            <w:r w:rsidRPr="00384959">
              <w:rPr>
                <w:rFonts w:ascii="Calibri" w:eastAsia="Calibri" w:hAnsi="Calibri" w:cs="Calibri"/>
                <w:color w:val="000000" w:themeColor="text1"/>
                <w:sz w:val="24"/>
                <w:szCs w:val="24"/>
              </w:rPr>
              <w:t xml:space="preserve">2023 年 5 月 15 </w:t>
            </w:r>
            <w:proofErr w:type="spellStart"/>
            <w:r w:rsidRPr="00384959">
              <w:rPr>
                <w:rFonts w:ascii="Calibri" w:eastAsia="Calibri" w:hAnsi="Calibri" w:cs="Calibri"/>
                <w:color w:val="000000" w:themeColor="text1"/>
                <w:sz w:val="24"/>
                <w:szCs w:val="24"/>
              </w:rPr>
              <w:t>日，星期一</w:t>
            </w:r>
            <w:proofErr w:type="spellEnd"/>
          </w:p>
          <w:p w14:paraId="1058B385" w14:textId="77777777" w:rsidR="456E467C" w:rsidRDefault="009F0E81" w:rsidP="00384959">
            <w:pPr>
              <w:rPr>
                <w:rFonts w:ascii="Calibri" w:eastAsia="Calibri" w:hAnsi="Calibri" w:cs="Calibri"/>
                <w:color w:val="000000" w:themeColor="text1"/>
                <w:sz w:val="24"/>
                <w:szCs w:val="24"/>
              </w:rPr>
            </w:pPr>
            <w:proofErr w:type="spellStart"/>
            <w:r w:rsidRPr="00384959">
              <w:rPr>
                <w:rFonts w:ascii="Calibri" w:eastAsia="Calibri" w:hAnsi="Calibri" w:cs="Calibri"/>
                <w:color w:val="000000" w:themeColor="text1"/>
                <w:sz w:val="24"/>
                <w:szCs w:val="24"/>
              </w:rPr>
              <w:t>下午</w:t>
            </w:r>
            <w:proofErr w:type="spellEnd"/>
            <w:r w:rsidRPr="00384959">
              <w:rPr>
                <w:rFonts w:ascii="Calibri" w:eastAsia="Calibri" w:hAnsi="Calibri" w:cs="Calibri"/>
                <w:color w:val="000000" w:themeColor="text1"/>
                <w:sz w:val="24"/>
                <w:szCs w:val="24"/>
              </w:rPr>
              <w:t xml:space="preserve"> 1:00 – 2:00</w:t>
            </w:r>
          </w:p>
        </w:tc>
        <w:tc>
          <w:tcPr>
            <w:tcW w:w="6930" w:type="dxa"/>
          </w:tcPr>
          <w:p w14:paraId="35EBBBC0" w14:textId="37CB84E3" w:rsidR="456E467C" w:rsidRDefault="009F0E81" w:rsidP="3B34BCE3">
            <w:pPr>
              <w:rPr>
                <w:rFonts w:ascii="Calibri" w:eastAsia="Calibri" w:hAnsi="Calibri" w:cs="Calibri"/>
                <w:color w:val="000000" w:themeColor="text1"/>
                <w:sz w:val="24"/>
                <w:szCs w:val="24"/>
                <w:lang w:eastAsia="zh-TW"/>
              </w:rPr>
            </w:pPr>
            <w:r w:rsidRPr="3418DC6C">
              <w:rPr>
                <w:rFonts w:ascii="Calibri" w:eastAsia="Calibri" w:hAnsi="Calibri" w:cs="Calibri"/>
                <w:color w:val="000000" w:themeColor="text1"/>
                <w:sz w:val="24"/>
                <w:szCs w:val="24"/>
                <w:lang w:eastAsia="zh-TW"/>
              </w:rPr>
              <w:t>連結：</w:t>
            </w:r>
            <w:r w:rsidR="00940B36">
              <w:rPr>
                <w:rFonts w:ascii="Calibri" w:eastAsia="Calibri" w:hAnsi="Calibri" w:cs="Calibri"/>
                <w:color w:val="000000" w:themeColor="text1"/>
                <w:sz w:val="24"/>
                <w:szCs w:val="24"/>
                <w:lang w:eastAsia="zh-TW"/>
              </w:rPr>
              <w:fldChar w:fldCharType="begin"/>
            </w:r>
            <w:r w:rsidR="00940B36">
              <w:rPr>
                <w:rFonts w:ascii="Calibri" w:eastAsia="Calibri" w:hAnsi="Calibri" w:cs="Calibri"/>
                <w:color w:val="000000" w:themeColor="text1"/>
                <w:sz w:val="24"/>
                <w:szCs w:val="24"/>
                <w:lang w:eastAsia="zh-TW"/>
              </w:rPr>
              <w:instrText xml:space="preserve"> HYPERLINK "https://seattle.webex.com/seattle/j.php?MTID=ma7bb8cb711665781fc153d8067b00bdd" </w:instrText>
            </w:r>
            <w:r w:rsidR="00940B36">
              <w:rPr>
                <w:rFonts w:ascii="Calibri" w:eastAsia="Calibri" w:hAnsi="Calibri" w:cs="Calibri"/>
                <w:color w:val="000000" w:themeColor="text1"/>
                <w:sz w:val="24"/>
                <w:szCs w:val="24"/>
                <w:lang w:eastAsia="zh-TW"/>
              </w:rPr>
            </w:r>
            <w:r w:rsidR="00940B36">
              <w:rPr>
                <w:rFonts w:ascii="Calibri" w:eastAsia="Calibri" w:hAnsi="Calibri" w:cs="Calibri"/>
                <w:color w:val="000000" w:themeColor="text1"/>
                <w:sz w:val="24"/>
                <w:szCs w:val="24"/>
                <w:lang w:eastAsia="zh-TW"/>
              </w:rPr>
              <w:fldChar w:fldCharType="separate"/>
            </w:r>
            <w:r w:rsidRPr="00940B36">
              <w:rPr>
                <w:rStyle w:val="Hyperlink"/>
                <w:rFonts w:ascii="Microsoft JhengHei" w:eastAsia="Microsoft JhengHei" w:hAnsi="Microsoft JhengHei" w:cs="Microsoft JhengHei" w:hint="eastAsia"/>
                <w:sz w:val="24"/>
                <w:szCs w:val="24"/>
                <w:lang w:eastAsia="zh-TW"/>
              </w:rPr>
              <w:t>「糧食權益公平基金」能力建設資訊說明會第</w:t>
            </w:r>
            <w:r w:rsidRPr="00940B36">
              <w:rPr>
                <w:rStyle w:val="Hyperlink"/>
                <w:rFonts w:ascii="Calibri" w:eastAsia="Calibri" w:hAnsi="Calibri" w:cs="Calibri"/>
                <w:sz w:val="24"/>
                <w:szCs w:val="24"/>
                <w:lang w:eastAsia="zh-TW"/>
              </w:rPr>
              <w:t xml:space="preserve"> 1 </w:t>
            </w:r>
            <w:r w:rsidRPr="00940B36">
              <w:rPr>
                <w:rStyle w:val="Hyperlink"/>
                <w:rFonts w:ascii="Microsoft JhengHei" w:eastAsia="Microsoft JhengHei" w:hAnsi="Microsoft JhengHei" w:cs="Microsoft JhengHei" w:hint="eastAsia"/>
                <w:sz w:val="24"/>
                <w:szCs w:val="24"/>
                <w:lang w:eastAsia="zh-TW"/>
              </w:rPr>
              <w:t>場</w:t>
            </w:r>
            <w:r w:rsidR="00940B36">
              <w:rPr>
                <w:rFonts w:ascii="Calibri" w:eastAsia="Calibri" w:hAnsi="Calibri" w:cs="Calibri"/>
                <w:color w:val="000000" w:themeColor="text1"/>
                <w:sz w:val="24"/>
                <w:szCs w:val="24"/>
                <w:lang w:eastAsia="zh-TW"/>
              </w:rPr>
              <w:fldChar w:fldCharType="end"/>
            </w:r>
          </w:p>
          <w:p w14:paraId="3B98CC03" w14:textId="77777777" w:rsidR="00917595" w:rsidRPr="007969E1" w:rsidRDefault="00917595" w:rsidP="00384959">
            <w:pPr>
              <w:rPr>
                <w:rFonts w:ascii="Calibri" w:hAnsi="Calibri" w:cs="Calibri"/>
                <w:sz w:val="20"/>
                <w:szCs w:val="20"/>
                <w:lang w:eastAsia="zh-TW"/>
              </w:rPr>
            </w:pPr>
          </w:p>
          <w:p w14:paraId="7D2D3A76" w14:textId="77777777" w:rsidR="007969E1" w:rsidRDefault="009F0E81" w:rsidP="00384959">
            <w:pPr>
              <w:rPr>
                <w:rFonts w:ascii="Calibri" w:eastAsia="Calibri" w:hAnsi="Calibri" w:cs="Calibri"/>
                <w:sz w:val="24"/>
                <w:szCs w:val="24"/>
                <w:lang w:eastAsia="zh-TW"/>
              </w:rPr>
            </w:pPr>
            <w:r w:rsidRPr="00384959">
              <w:rPr>
                <w:rFonts w:ascii="Calibri" w:eastAsia="Calibri" w:hAnsi="Calibri" w:cs="Calibri"/>
                <w:sz w:val="24"/>
                <w:szCs w:val="24"/>
                <w:lang w:eastAsia="zh-TW"/>
              </w:rPr>
              <w:t>通過電話加入： (206) 207-1700</w:t>
            </w:r>
            <w:r w:rsidR="00EB64CF">
              <w:rPr>
                <w:rFonts w:ascii="Calibri" w:eastAsia="Calibri" w:hAnsi="Calibri" w:cs="Calibri"/>
                <w:sz w:val="24"/>
                <w:szCs w:val="24"/>
                <w:lang w:eastAsia="zh-TW"/>
              </w:rPr>
              <w:t xml:space="preserve">     </w:t>
            </w:r>
          </w:p>
          <w:p w14:paraId="656262DD" w14:textId="3C755AE8" w:rsidR="00384959" w:rsidRPr="00013532" w:rsidRDefault="009F0E81" w:rsidP="00384959">
            <w:pPr>
              <w:rPr>
                <w:rFonts w:ascii="Calibri" w:eastAsia="Calibri" w:hAnsi="Calibri" w:cs="Calibri"/>
                <w:sz w:val="24"/>
                <w:szCs w:val="24"/>
                <w:lang w:eastAsia="zh-TW"/>
              </w:rPr>
            </w:pPr>
            <w:r w:rsidRPr="00384959">
              <w:rPr>
                <w:rFonts w:ascii="Calibri" w:eastAsia="Calibri" w:hAnsi="Calibri" w:cs="Calibri"/>
                <w:sz w:val="24"/>
                <w:szCs w:val="24"/>
                <w:lang w:eastAsia="zh-TW"/>
              </w:rPr>
              <w:t>會議代碼</w:t>
            </w:r>
            <w:r w:rsidR="00EB64CF">
              <w:rPr>
                <w:rFonts w:ascii="Calibri" w:hAnsi="Calibri" w:cs="Calibri" w:hint="eastAsia"/>
                <w:sz w:val="24"/>
                <w:szCs w:val="24"/>
                <w:lang w:eastAsia="zh-TW"/>
              </w:rPr>
              <w:t>:</w:t>
            </w:r>
            <w:r w:rsidR="00EB64CF">
              <w:rPr>
                <w:rFonts w:ascii="Calibri" w:hAnsi="Calibri" w:cs="Calibri"/>
                <w:sz w:val="24"/>
                <w:szCs w:val="24"/>
                <w:lang w:eastAsia="zh-TW"/>
              </w:rPr>
              <w:t xml:space="preserve"> </w:t>
            </w:r>
            <w:r w:rsidRPr="00384959">
              <w:rPr>
                <w:rFonts w:ascii="Calibri" w:eastAsia="Calibri" w:hAnsi="Calibri" w:cs="Calibri"/>
                <w:sz w:val="24"/>
                <w:szCs w:val="24"/>
                <w:lang w:eastAsia="zh-TW"/>
              </w:rPr>
              <w:t>2480 103 9583</w:t>
            </w:r>
          </w:p>
        </w:tc>
      </w:tr>
      <w:tr w:rsidR="00E0147F" w14:paraId="423DA5F3" w14:textId="77777777" w:rsidTr="00EB64CF">
        <w:trPr>
          <w:trHeight w:val="296"/>
        </w:trPr>
        <w:tc>
          <w:tcPr>
            <w:tcW w:w="3325" w:type="dxa"/>
          </w:tcPr>
          <w:p w14:paraId="2A866C45" w14:textId="77777777" w:rsidR="00384959" w:rsidRPr="00384959" w:rsidRDefault="009F0E81" w:rsidP="00384959">
            <w:pPr>
              <w:rPr>
                <w:rFonts w:ascii="Calibri" w:eastAsia="Calibri" w:hAnsi="Calibri" w:cs="Calibri"/>
                <w:color w:val="000000" w:themeColor="text1"/>
                <w:sz w:val="24"/>
                <w:szCs w:val="24"/>
              </w:rPr>
            </w:pPr>
            <w:r w:rsidRPr="00384959">
              <w:rPr>
                <w:rFonts w:ascii="Calibri" w:eastAsia="Calibri" w:hAnsi="Calibri" w:cs="Calibri"/>
                <w:color w:val="000000" w:themeColor="text1"/>
                <w:sz w:val="24"/>
                <w:szCs w:val="24"/>
              </w:rPr>
              <w:t xml:space="preserve">2023 年 6 月 14 </w:t>
            </w:r>
            <w:proofErr w:type="spellStart"/>
            <w:r w:rsidRPr="00384959">
              <w:rPr>
                <w:rFonts w:ascii="Calibri" w:eastAsia="Calibri" w:hAnsi="Calibri" w:cs="Calibri"/>
                <w:color w:val="000000" w:themeColor="text1"/>
                <w:sz w:val="24"/>
                <w:szCs w:val="24"/>
              </w:rPr>
              <w:t>日，星期三</w:t>
            </w:r>
            <w:proofErr w:type="spellEnd"/>
          </w:p>
          <w:p w14:paraId="01F45B27" w14:textId="77777777" w:rsidR="456E467C" w:rsidRDefault="009F0E81" w:rsidP="00384959">
            <w:pPr>
              <w:rPr>
                <w:rFonts w:ascii="Calibri" w:eastAsia="Calibri" w:hAnsi="Calibri" w:cs="Calibri"/>
                <w:color w:val="000000" w:themeColor="text1"/>
                <w:sz w:val="24"/>
                <w:szCs w:val="24"/>
              </w:rPr>
            </w:pPr>
            <w:proofErr w:type="spellStart"/>
            <w:r w:rsidRPr="00384959">
              <w:rPr>
                <w:rFonts w:ascii="Calibri" w:eastAsia="Calibri" w:hAnsi="Calibri" w:cs="Calibri"/>
                <w:color w:val="000000" w:themeColor="text1"/>
                <w:sz w:val="24"/>
                <w:szCs w:val="24"/>
              </w:rPr>
              <w:t>上午</w:t>
            </w:r>
            <w:proofErr w:type="spellEnd"/>
            <w:r w:rsidRPr="00384959">
              <w:rPr>
                <w:rFonts w:ascii="Calibri" w:eastAsia="Calibri" w:hAnsi="Calibri" w:cs="Calibri"/>
                <w:color w:val="000000" w:themeColor="text1"/>
                <w:sz w:val="24"/>
                <w:szCs w:val="24"/>
              </w:rPr>
              <w:t xml:space="preserve"> 10:00 – 11:00</w:t>
            </w:r>
          </w:p>
        </w:tc>
        <w:tc>
          <w:tcPr>
            <w:tcW w:w="6930" w:type="dxa"/>
          </w:tcPr>
          <w:p w14:paraId="1659909B" w14:textId="49B214A5" w:rsidR="456E467C" w:rsidRDefault="009F0E81" w:rsidP="243DA36E">
            <w:pPr>
              <w:rPr>
                <w:rFonts w:ascii="Calibri" w:eastAsia="Calibri" w:hAnsi="Calibri" w:cs="Calibri"/>
                <w:color w:val="000000" w:themeColor="text1"/>
                <w:sz w:val="24"/>
                <w:szCs w:val="24"/>
                <w:lang w:eastAsia="zh-TW"/>
              </w:rPr>
            </w:pPr>
            <w:r w:rsidRPr="3418DC6C">
              <w:rPr>
                <w:rFonts w:ascii="Calibri" w:eastAsia="Calibri" w:hAnsi="Calibri" w:cs="Calibri"/>
                <w:color w:val="000000" w:themeColor="text1"/>
                <w:sz w:val="24"/>
                <w:szCs w:val="24"/>
                <w:lang w:eastAsia="zh-TW"/>
              </w:rPr>
              <w:t>連結：</w:t>
            </w:r>
            <w:r w:rsidR="008B6F0A">
              <w:rPr>
                <w:rFonts w:ascii="Calibri" w:eastAsia="Calibri" w:hAnsi="Calibri" w:cs="Calibri"/>
                <w:color w:val="000000" w:themeColor="text1"/>
                <w:sz w:val="24"/>
                <w:szCs w:val="24"/>
                <w:lang w:eastAsia="zh-TW"/>
              </w:rPr>
              <w:fldChar w:fldCharType="begin"/>
            </w:r>
            <w:r w:rsidR="008B6F0A">
              <w:rPr>
                <w:rFonts w:ascii="Calibri" w:eastAsia="Calibri" w:hAnsi="Calibri" w:cs="Calibri"/>
                <w:color w:val="000000" w:themeColor="text1"/>
                <w:sz w:val="24"/>
                <w:szCs w:val="24"/>
                <w:lang w:eastAsia="zh-TW"/>
              </w:rPr>
              <w:instrText xml:space="preserve"> HYPERLINK "https://seattle.webex.com/seattle/j.php?MTID=m45136d4417c9de9d7ca7aac970ab796a" </w:instrText>
            </w:r>
            <w:r w:rsidR="008B6F0A">
              <w:rPr>
                <w:rFonts w:ascii="Calibri" w:eastAsia="Calibri" w:hAnsi="Calibri" w:cs="Calibri"/>
                <w:color w:val="000000" w:themeColor="text1"/>
                <w:sz w:val="24"/>
                <w:szCs w:val="24"/>
                <w:lang w:eastAsia="zh-TW"/>
              </w:rPr>
            </w:r>
            <w:r w:rsidR="008B6F0A">
              <w:rPr>
                <w:rFonts w:ascii="Calibri" w:eastAsia="Calibri" w:hAnsi="Calibri" w:cs="Calibri"/>
                <w:color w:val="000000" w:themeColor="text1"/>
                <w:sz w:val="24"/>
                <w:szCs w:val="24"/>
                <w:lang w:eastAsia="zh-TW"/>
              </w:rPr>
              <w:fldChar w:fldCharType="separate"/>
            </w:r>
            <w:r w:rsidRPr="008B6F0A">
              <w:rPr>
                <w:rStyle w:val="Hyperlink"/>
                <w:rFonts w:ascii="Microsoft JhengHei" w:eastAsia="Microsoft JhengHei" w:hAnsi="Microsoft JhengHei" w:cs="Microsoft JhengHei" w:hint="eastAsia"/>
                <w:sz w:val="24"/>
                <w:szCs w:val="24"/>
                <w:lang w:eastAsia="zh-TW"/>
              </w:rPr>
              <w:t>「糧食權益公平基金」能力建設資訊說明會第</w:t>
            </w:r>
            <w:r w:rsidRPr="008B6F0A">
              <w:rPr>
                <w:rStyle w:val="Hyperlink"/>
                <w:rFonts w:ascii="Calibri" w:eastAsia="Calibri" w:hAnsi="Calibri" w:cs="Calibri"/>
                <w:sz w:val="24"/>
                <w:szCs w:val="24"/>
                <w:lang w:eastAsia="zh-TW"/>
              </w:rPr>
              <w:t xml:space="preserve"> 2 </w:t>
            </w:r>
            <w:r w:rsidRPr="008B6F0A">
              <w:rPr>
                <w:rStyle w:val="Hyperlink"/>
                <w:rFonts w:ascii="Microsoft JhengHei" w:eastAsia="Microsoft JhengHei" w:hAnsi="Microsoft JhengHei" w:cs="Microsoft JhengHei" w:hint="eastAsia"/>
                <w:sz w:val="24"/>
                <w:szCs w:val="24"/>
                <w:lang w:eastAsia="zh-TW"/>
              </w:rPr>
              <w:t>場</w:t>
            </w:r>
            <w:r w:rsidR="008B6F0A">
              <w:rPr>
                <w:rFonts w:ascii="Calibri" w:eastAsia="Calibri" w:hAnsi="Calibri" w:cs="Calibri"/>
                <w:color w:val="000000" w:themeColor="text1"/>
                <w:sz w:val="24"/>
                <w:szCs w:val="24"/>
                <w:lang w:eastAsia="zh-TW"/>
              </w:rPr>
              <w:fldChar w:fldCharType="end"/>
            </w:r>
          </w:p>
          <w:p w14:paraId="489BB379" w14:textId="77777777" w:rsidR="00917595" w:rsidRPr="007969E1" w:rsidRDefault="00917595" w:rsidP="00384959">
            <w:pPr>
              <w:rPr>
                <w:rFonts w:ascii="Calibri" w:hAnsi="Calibri" w:cs="Calibri"/>
                <w:color w:val="000000" w:themeColor="text1"/>
                <w:sz w:val="20"/>
                <w:szCs w:val="20"/>
                <w:lang w:eastAsia="zh-TW"/>
              </w:rPr>
            </w:pPr>
          </w:p>
          <w:p w14:paraId="7732CDE2" w14:textId="77777777" w:rsidR="007969E1" w:rsidRDefault="009F0E81" w:rsidP="003D2784">
            <w:pPr>
              <w:rPr>
                <w:rFonts w:ascii="Calibri" w:eastAsia="Calibri" w:hAnsi="Calibri" w:cs="Calibri"/>
                <w:color w:val="000000" w:themeColor="text1"/>
                <w:sz w:val="24"/>
                <w:szCs w:val="24"/>
                <w:lang w:eastAsia="zh-TW"/>
              </w:rPr>
            </w:pPr>
            <w:r w:rsidRPr="00384959">
              <w:rPr>
                <w:rFonts w:ascii="Calibri" w:eastAsia="Calibri" w:hAnsi="Calibri" w:cs="Calibri"/>
                <w:color w:val="000000" w:themeColor="text1"/>
                <w:sz w:val="24"/>
                <w:szCs w:val="24"/>
                <w:lang w:eastAsia="zh-TW"/>
              </w:rPr>
              <w:t>通過電話加入： (206) 207-1700</w:t>
            </w:r>
            <w:r w:rsidR="00EB64CF">
              <w:rPr>
                <w:rFonts w:ascii="Calibri" w:eastAsia="Calibri" w:hAnsi="Calibri" w:cs="Calibri"/>
                <w:color w:val="000000" w:themeColor="text1"/>
                <w:sz w:val="24"/>
                <w:szCs w:val="24"/>
                <w:lang w:eastAsia="zh-TW"/>
              </w:rPr>
              <w:t xml:space="preserve">      </w:t>
            </w:r>
          </w:p>
          <w:p w14:paraId="6A9A7314" w14:textId="4B28CC4F" w:rsidR="456E467C" w:rsidRPr="00EB64CF" w:rsidRDefault="009F0E81" w:rsidP="003D2784">
            <w:pPr>
              <w:rPr>
                <w:rFonts w:ascii="Calibri" w:eastAsia="Calibri" w:hAnsi="Calibri" w:cs="Calibri"/>
                <w:color w:val="000000" w:themeColor="text1"/>
                <w:sz w:val="24"/>
                <w:szCs w:val="24"/>
                <w:lang w:eastAsia="zh-TW"/>
              </w:rPr>
            </w:pPr>
            <w:r w:rsidRPr="00384959">
              <w:rPr>
                <w:rFonts w:ascii="Calibri" w:eastAsia="Calibri" w:hAnsi="Calibri" w:cs="Calibri"/>
                <w:color w:val="000000" w:themeColor="text1"/>
                <w:sz w:val="24"/>
                <w:szCs w:val="24"/>
                <w:lang w:eastAsia="zh-TW"/>
              </w:rPr>
              <w:t>會議代碼</w:t>
            </w:r>
            <w:r w:rsidR="007D4837">
              <w:rPr>
                <w:rFonts w:ascii="Calibri" w:hAnsi="Calibri" w:cs="Calibri" w:hint="eastAsia"/>
                <w:color w:val="000000" w:themeColor="text1"/>
                <w:sz w:val="24"/>
                <w:szCs w:val="24"/>
                <w:lang w:eastAsia="zh-TW"/>
              </w:rPr>
              <w:t>:</w:t>
            </w:r>
            <w:r w:rsidR="007D4837">
              <w:rPr>
                <w:rFonts w:ascii="Calibri" w:hAnsi="Calibri" w:cs="Calibri"/>
                <w:color w:val="000000" w:themeColor="text1"/>
                <w:sz w:val="24"/>
                <w:szCs w:val="24"/>
                <w:lang w:eastAsia="zh-TW"/>
              </w:rPr>
              <w:t xml:space="preserve"> </w:t>
            </w:r>
            <w:r w:rsidRPr="00384959">
              <w:rPr>
                <w:rFonts w:ascii="Calibri" w:eastAsia="Calibri" w:hAnsi="Calibri" w:cs="Calibri"/>
                <w:color w:val="000000" w:themeColor="text1"/>
                <w:sz w:val="24"/>
                <w:szCs w:val="24"/>
                <w:lang w:eastAsia="zh-TW"/>
              </w:rPr>
              <w:t>2492 040 6600</w:t>
            </w:r>
          </w:p>
        </w:tc>
      </w:tr>
      <w:tr w:rsidR="00E0147F" w14:paraId="44D411B7" w14:textId="77777777" w:rsidTr="00EB64CF">
        <w:trPr>
          <w:trHeight w:val="604"/>
        </w:trPr>
        <w:tc>
          <w:tcPr>
            <w:tcW w:w="3325" w:type="dxa"/>
          </w:tcPr>
          <w:p w14:paraId="52143364" w14:textId="77777777" w:rsidR="00384959" w:rsidRPr="00384959" w:rsidRDefault="009F0E81" w:rsidP="00384959">
            <w:pPr>
              <w:rPr>
                <w:rFonts w:ascii="Calibri" w:eastAsia="Calibri" w:hAnsi="Calibri" w:cs="Calibri"/>
                <w:color w:val="000000" w:themeColor="text1"/>
                <w:sz w:val="24"/>
                <w:szCs w:val="24"/>
              </w:rPr>
            </w:pPr>
            <w:r w:rsidRPr="00384959">
              <w:rPr>
                <w:rFonts w:ascii="Calibri" w:eastAsia="Calibri" w:hAnsi="Calibri" w:cs="Calibri"/>
                <w:color w:val="000000" w:themeColor="text1"/>
                <w:sz w:val="24"/>
                <w:szCs w:val="24"/>
              </w:rPr>
              <w:t xml:space="preserve">2023 年 6 月 27 </w:t>
            </w:r>
            <w:proofErr w:type="spellStart"/>
            <w:r w:rsidRPr="00384959">
              <w:rPr>
                <w:rFonts w:ascii="Calibri" w:eastAsia="Calibri" w:hAnsi="Calibri" w:cs="Calibri"/>
                <w:color w:val="000000" w:themeColor="text1"/>
                <w:sz w:val="24"/>
                <w:szCs w:val="24"/>
              </w:rPr>
              <w:t>日，星期二</w:t>
            </w:r>
            <w:proofErr w:type="spellEnd"/>
          </w:p>
          <w:p w14:paraId="6C04748B" w14:textId="77777777" w:rsidR="456E467C" w:rsidRDefault="009F0E81" w:rsidP="00384959">
            <w:pPr>
              <w:rPr>
                <w:rFonts w:ascii="Calibri" w:eastAsia="Calibri" w:hAnsi="Calibri" w:cs="Calibri"/>
                <w:color w:val="000000" w:themeColor="text1"/>
                <w:sz w:val="24"/>
                <w:szCs w:val="24"/>
              </w:rPr>
            </w:pPr>
            <w:proofErr w:type="spellStart"/>
            <w:r w:rsidRPr="00384959">
              <w:rPr>
                <w:rFonts w:ascii="Calibri" w:eastAsia="Calibri" w:hAnsi="Calibri" w:cs="Calibri"/>
                <w:color w:val="000000" w:themeColor="text1"/>
                <w:sz w:val="24"/>
                <w:szCs w:val="24"/>
              </w:rPr>
              <w:t>上午</w:t>
            </w:r>
            <w:proofErr w:type="spellEnd"/>
            <w:r w:rsidRPr="00384959">
              <w:rPr>
                <w:rFonts w:ascii="Calibri" w:eastAsia="Calibri" w:hAnsi="Calibri" w:cs="Calibri"/>
                <w:color w:val="000000" w:themeColor="text1"/>
                <w:sz w:val="24"/>
                <w:szCs w:val="24"/>
              </w:rPr>
              <w:t xml:space="preserve"> 10:00 – 11:00</w:t>
            </w:r>
          </w:p>
        </w:tc>
        <w:tc>
          <w:tcPr>
            <w:tcW w:w="6930" w:type="dxa"/>
          </w:tcPr>
          <w:p w14:paraId="01F7E3F3" w14:textId="5E34ECAA" w:rsidR="456E467C" w:rsidRPr="00384959" w:rsidRDefault="009F0E81" w:rsidP="4C8ADD0B">
            <w:pPr>
              <w:rPr>
                <w:rFonts w:ascii="Calibri" w:eastAsia="Calibri" w:hAnsi="Calibri" w:cs="Calibri"/>
                <w:sz w:val="24"/>
                <w:szCs w:val="24"/>
                <w:lang w:eastAsia="zh-TW"/>
              </w:rPr>
            </w:pPr>
            <w:r w:rsidRPr="3418DC6C">
              <w:rPr>
                <w:rFonts w:ascii="Calibri" w:eastAsia="Calibri" w:hAnsi="Calibri" w:cs="Calibri"/>
                <w:color w:val="000000" w:themeColor="text1"/>
                <w:sz w:val="24"/>
                <w:szCs w:val="24"/>
                <w:lang w:eastAsia="zh-TW"/>
              </w:rPr>
              <w:t>連結：</w:t>
            </w:r>
            <w:hyperlink r:id="rId17" w:history="1">
              <w:r w:rsidR="7755BD3C" w:rsidRPr="002E7196">
                <w:rPr>
                  <w:rStyle w:val="Hyperlink"/>
                  <w:rFonts w:ascii="Microsoft JhengHei" w:eastAsia="Microsoft JhengHei" w:hAnsi="Microsoft JhengHei" w:cs="Microsoft JhengHei" w:hint="eastAsia"/>
                  <w:sz w:val="24"/>
                  <w:szCs w:val="24"/>
                  <w:lang w:eastAsia="zh-TW"/>
                </w:rPr>
                <w:t>「糧食權益公平基金」能力建設資訊說明會第</w:t>
              </w:r>
              <w:r w:rsidR="7755BD3C" w:rsidRPr="002E7196">
                <w:rPr>
                  <w:rStyle w:val="Hyperlink"/>
                  <w:rFonts w:ascii="Calibri" w:eastAsia="Calibri" w:hAnsi="Calibri" w:cs="Calibri"/>
                  <w:sz w:val="24"/>
                  <w:szCs w:val="24"/>
                  <w:lang w:eastAsia="zh-TW"/>
                </w:rPr>
                <w:t xml:space="preserve"> 3 </w:t>
              </w:r>
              <w:r w:rsidR="7755BD3C" w:rsidRPr="002E7196">
                <w:rPr>
                  <w:rStyle w:val="Hyperlink"/>
                  <w:rFonts w:ascii="Microsoft JhengHei" w:eastAsia="Microsoft JhengHei" w:hAnsi="Microsoft JhengHei" w:cs="Microsoft JhengHei" w:hint="eastAsia"/>
                  <w:sz w:val="24"/>
                  <w:szCs w:val="24"/>
                  <w:lang w:eastAsia="zh-TW"/>
                </w:rPr>
                <w:t>場</w:t>
              </w:r>
            </w:hyperlink>
          </w:p>
          <w:p w14:paraId="0FC4CCEA" w14:textId="77777777" w:rsidR="00917595" w:rsidRPr="007969E1" w:rsidRDefault="00917595" w:rsidP="00384959">
            <w:pPr>
              <w:rPr>
                <w:rFonts w:ascii="Calibri" w:hAnsi="Calibri" w:cs="Calibri"/>
                <w:sz w:val="20"/>
                <w:szCs w:val="20"/>
                <w:lang w:eastAsia="zh-TW"/>
              </w:rPr>
            </w:pPr>
          </w:p>
          <w:p w14:paraId="7BA27941" w14:textId="77777777" w:rsidR="007969E1" w:rsidRDefault="009F0E81" w:rsidP="00384959">
            <w:pPr>
              <w:rPr>
                <w:rFonts w:ascii="Calibri" w:eastAsia="Calibri" w:hAnsi="Calibri" w:cs="Calibri"/>
                <w:sz w:val="24"/>
                <w:szCs w:val="24"/>
                <w:lang w:eastAsia="zh-TW"/>
              </w:rPr>
            </w:pPr>
            <w:r w:rsidRPr="00384959">
              <w:rPr>
                <w:rFonts w:ascii="Calibri" w:eastAsia="Calibri" w:hAnsi="Calibri" w:cs="Calibri"/>
                <w:sz w:val="24"/>
                <w:szCs w:val="24"/>
                <w:lang w:eastAsia="zh-TW"/>
              </w:rPr>
              <w:t>通過電話加入： (206) 207-1700</w:t>
            </w:r>
            <w:r w:rsidR="007D4837">
              <w:rPr>
                <w:rFonts w:ascii="Calibri" w:eastAsia="Calibri" w:hAnsi="Calibri" w:cs="Calibri"/>
                <w:sz w:val="24"/>
                <w:szCs w:val="24"/>
                <w:lang w:eastAsia="zh-TW"/>
              </w:rPr>
              <w:t xml:space="preserve">     </w:t>
            </w:r>
          </w:p>
          <w:p w14:paraId="2E852473" w14:textId="1ADEA6D8" w:rsidR="456E467C" w:rsidRPr="007D4837" w:rsidRDefault="009F0E81" w:rsidP="00384959">
            <w:pPr>
              <w:rPr>
                <w:rFonts w:ascii="Calibri" w:eastAsia="Calibri" w:hAnsi="Calibri" w:cs="Calibri"/>
                <w:sz w:val="24"/>
                <w:szCs w:val="24"/>
                <w:lang w:eastAsia="zh-TW"/>
              </w:rPr>
            </w:pPr>
            <w:r w:rsidRPr="00384959">
              <w:rPr>
                <w:rFonts w:ascii="Calibri" w:eastAsia="Calibri" w:hAnsi="Calibri" w:cs="Calibri"/>
                <w:sz w:val="24"/>
                <w:szCs w:val="24"/>
                <w:lang w:eastAsia="zh-TW"/>
              </w:rPr>
              <w:t>會議代碼</w:t>
            </w:r>
            <w:r w:rsidR="007D4837">
              <w:rPr>
                <w:rFonts w:ascii="Calibri" w:hAnsi="Calibri" w:cs="Calibri" w:hint="eastAsia"/>
                <w:sz w:val="24"/>
                <w:szCs w:val="24"/>
                <w:lang w:eastAsia="zh-TW"/>
              </w:rPr>
              <w:t>:</w:t>
            </w:r>
            <w:r w:rsidR="007D4837">
              <w:rPr>
                <w:rFonts w:ascii="Calibri" w:hAnsi="Calibri" w:cs="Calibri"/>
                <w:sz w:val="24"/>
                <w:szCs w:val="24"/>
                <w:lang w:eastAsia="zh-TW"/>
              </w:rPr>
              <w:t xml:space="preserve"> </w:t>
            </w:r>
            <w:r w:rsidRPr="00384959">
              <w:rPr>
                <w:rFonts w:ascii="Calibri" w:eastAsia="Calibri" w:hAnsi="Calibri" w:cs="Calibri"/>
                <w:sz w:val="24"/>
                <w:szCs w:val="24"/>
                <w:lang w:eastAsia="zh-TW"/>
              </w:rPr>
              <w:t>2482 435 9514</w:t>
            </w:r>
          </w:p>
        </w:tc>
      </w:tr>
    </w:tbl>
    <w:p w14:paraId="16B86D54" w14:textId="77777777" w:rsidR="005D6459" w:rsidRDefault="005D6459" w:rsidP="4C8ADD0B">
      <w:pPr>
        <w:rPr>
          <w:rFonts w:ascii="Calibri" w:eastAsia="Calibri" w:hAnsi="Calibri" w:cs="Calibri"/>
          <w:color w:val="000000" w:themeColor="text1"/>
          <w:sz w:val="24"/>
          <w:szCs w:val="24"/>
          <w:lang w:eastAsia="zh-TW"/>
        </w:rPr>
      </w:pPr>
    </w:p>
    <w:p w14:paraId="07F78B02" w14:textId="4B6D10AA" w:rsidR="456E467C" w:rsidRDefault="009F0E81" w:rsidP="4C8ADD0B">
      <w:pPr>
        <w:rPr>
          <w:rFonts w:ascii="Calibri" w:eastAsia="Calibri" w:hAnsi="Calibri" w:cs="Calibri"/>
          <w:color w:val="000000" w:themeColor="text1"/>
          <w:sz w:val="24"/>
          <w:szCs w:val="24"/>
          <w:lang w:eastAsia="zh-TW"/>
        </w:rPr>
      </w:pPr>
      <w:r w:rsidRPr="1A16C069">
        <w:rPr>
          <w:rFonts w:ascii="Calibri" w:eastAsia="Calibri" w:hAnsi="Calibri" w:cs="Calibri"/>
          <w:color w:val="000000" w:themeColor="text1"/>
          <w:sz w:val="24"/>
          <w:szCs w:val="24"/>
          <w:lang w:eastAsia="zh-TW"/>
        </w:rPr>
        <w:lastRenderedPageBreak/>
        <w:t>欲安排時間與專案經理一對一會面並獲得與申請書相關的協助，請致電 (206) 727-3663 或發送電子郵件至</w:t>
      </w:r>
      <w:r w:rsidR="00C35429">
        <w:rPr>
          <w:rFonts w:ascii="Calibri" w:hAnsi="Calibri" w:cs="Calibri"/>
          <w:color w:val="000000" w:themeColor="text1"/>
          <w:sz w:val="24"/>
          <w:szCs w:val="24"/>
          <w:lang w:eastAsia="zh-TW"/>
        </w:rPr>
        <w:t xml:space="preserve"> </w:t>
      </w:r>
      <w:hyperlink r:id="rId18" w:history="1">
        <w:r w:rsidR="007F48A8" w:rsidRPr="009D3CD1">
          <w:rPr>
            <w:rStyle w:val="Hyperlink"/>
            <w:rFonts w:ascii="Calibri" w:eastAsia="Calibri" w:hAnsi="Calibri" w:cs="Calibri"/>
            <w:sz w:val="24"/>
            <w:szCs w:val="24"/>
            <w:lang w:eastAsia="zh-TW"/>
          </w:rPr>
          <w:t>foodequityfund@seattle.gov</w:t>
        </w:r>
      </w:hyperlink>
      <w:r w:rsidR="007F48A8">
        <w:rPr>
          <w:rFonts w:ascii="Calibri" w:eastAsia="Calibri" w:hAnsi="Calibri" w:cs="Calibri"/>
          <w:sz w:val="24"/>
          <w:szCs w:val="24"/>
          <w:lang w:eastAsia="zh-TW"/>
        </w:rPr>
        <w:t xml:space="preserve"> </w:t>
      </w:r>
      <w:r w:rsidR="00C35429">
        <w:rPr>
          <w:rFonts w:ascii="Calibri" w:eastAsia="Calibri" w:hAnsi="Calibri" w:cs="Calibri"/>
          <w:sz w:val="24"/>
          <w:szCs w:val="24"/>
          <w:lang w:eastAsia="zh-TW"/>
        </w:rPr>
        <w:t xml:space="preserve"> </w:t>
      </w:r>
      <w:r w:rsidRPr="1A16C069">
        <w:rPr>
          <w:rFonts w:ascii="Calibri" w:eastAsia="Calibri" w:hAnsi="Calibri" w:cs="Calibri"/>
          <w:color w:val="000000" w:themeColor="text1"/>
          <w:sz w:val="24"/>
          <w:szCs w:val="24"/>
          <w:lang w:eastAsia="zh-TW"/>
        </w:rPr>
        <w:t>與我們聯繫</w:t>
      </w:r>
    </w:p>
    <w:sectPr w:rsidR="456E467C" w:rsidSect="007D4837">
      <w:headerReference w:type="default" r:id="rId19"/>
      <w:footerReference w:type="default" r:id="rId20"/>
      <w:pgSz w:w="12240" w:h="15840"/>
      <w:pgMar w:top="900" w:right="990" w:bottom="1440" w:left="1080" w:header="720" w:footer="6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9B2F" w14:textId="77777777" w:rsidR="00EA52D5" w:rsidRDefault="00EA52D5">
      <w:pPr>
        <w:spacing w:after="0" w:line="240" w:lineRule="auto"/>
      </w:pPr>
      <w:r>
        <w:separator/>
      </w:r>
    </w:p>
  </w:endnote>
  <w:endnote w:type="continuationSeparator" w:id="0">
    <w:p w14:paraId="774615C3" w14:textId="77777777" w:rsidR="00EA52D5" w:rsidRDefault="00EA52D5">
      <w:pPr>
        <w:spacing w:after="0" w:line="240" w:lineRule="auto"/>
      </w:pPr>
      <w:r>
        <w:continuationSeparator/>
      </w:r>
    </w:p>
  </w:endnote>
  <w:endnote w:type="continuationNotice" w:id="1">
    <w:p w14:paraId="49324E79" w14:textId="77777777" w:rsidR="00EA52D5" w:rsidRDefault="00EA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E0147F" w14:paraId="735D31A3" w14:textId="77777777" w:rsidTr="00864871">
      <w:tc>
        <w:tcPr>
          <w:tcW w:w="3120" w:type="dxa"/>
        </w:tcPr>
        <w:p w14:paraId="5A6C4A0E" w14:textId="77777777" w:rsidR="243DA36E" w:rsidRDefault="009F0E81" w:rsidP="00864871">
          <w:pPr>
            <w:pStyle w:val="Header"/>
            <w:ind w:left="-115"/>
          </w:pPr>
          <w:r>
            <w:rPr>
              <w:noProof/>
            </w:rPr>
            <w:drawing>
              <wp:inline distT="0" distB="0" distL="0" distR="0" wp14:anchorId="5C4B5B82" wp14:editId="52026796">
                <wp:extent cx="1762125" cy="695325"/>
                <wp:effectExtent l="0" t="0" r="0" b="0"/>
                <wp:docPr id="2075922783" name="Picture 207592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2937"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95325"/>
                        </a:xfrm>
                        <a:prstGeom prst="rect">
                          <a:avLst/>
                        </a:prstGeom>
                      </pic:spPr>
                    </pic:pic>
                  </a:graphicData>
                </a:graphic>
              </wp:inline>
            </w:drawing>
          </w:r>
        </w:p>
      </w:tc>
      <w:tc>
        <w:tcPr>
          <w:tcW w:w="3120" w:type="dxa"/>
        </w:tcPr>
        <w:p w14:paraId="0761D108" w14:textId="77777777" w:rsidR="243DA36E" w:rsidRDefault="243DA36E" w:rsidP="00864871">
          <w:pPr>
            <w:pStyle w:val="Header"/>
            <w:jc w:val="center"/>
          </w:pPr>
        </w:p>
      </w:tc>
      <w:tc>
        <w:tcPr>
          <w:tcW w:w="3120" w:type="dxa"/>
        </w:tcPr>
        <w:p w14:paraId="4E9CE07E" w14:textId="77777777" w:rsidR="243DA36E" w:rsidRDefault="243DA36E" w:rsidP="00864871">
          <w:pPr>
            <w:pStyle w:val="Header"/>
            <w:ind w:right="-115"/>
            <w:jc w:val="right"/>
          </w:pPr>
        </w:p>
      </w:tc>
    </w:tr>
  </w:tbl>
  <w:p w14:paraId="594641AF" w14:textId="77777777" w:rsidR="243DA36E" w:rsidRDefault="243DA36E" w:rsidP="0086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7807" w14:textId="77777777" w:rsidR="00EA52D5" w:rsidRDefault="00EA52D5">
      <w:pPr>
        <w:spacing w:after="0" w:line="240" w:lineRule="auto"/>
      </w:pPr>
      <w:r>
        <w:separator/>
      </w:r>
    </w:p>
  </w:footnote>
  <w:footnote w:type="continuationSeparator" w:id="0">
    <w:p w14:paraId="375691FE" w14:textId="77777777" w:rsidR="00EA52D5" w:rsidRDefault="00EA52D5">
      <w:pPr>
        <w:spacing w:after="0" w:line="240" w:lineRule="auto"/>
      </w:pPr>
      <w:r>
        <w:continuationSeparator/>
      </w:r>
    </w:p>
  </w:footnote>
  <w:footnote w:type="continuationNotice" w:id="1">
    <w:p w14:paraId="14C4570F" w14:textId="77777777" w:rsidR="00EA52D5" w:rsidRDefault="00EA5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E0147F" w14:paraId="68397A35" w14:textId="77777777" w:rsidTr="00864871">
      <w:tc>
        <w:tcPr>
          <w:tcW w:w="3120" w:type="dxa"/>
        </w:tcPr>
        <w:p w14:paraId="60C63B87" w14:textId="77777777" w:rsidR="243DA36E" w:rsidRDefault="243DA36E" w:rsidP="00864871">
          <w:pPr>
            <w:pStyle w:val="Header"/>
            <w:ind w:left="-115"/>
          </w:pPr>
        </w:p>
      </w:tc>
      <w:tc>
        <w:tcPr>
          <w:tcW w:w="3120" w:type="dxa"/>
        </w:tcPr>
        <w:p w14:paraId="2FE6A00E" w14:textId="77777777" w:rsidR="243DA36E" w:rsidRDefault="243DA36E" w:rsidP="00864871">
          <w:pPr>
            <w:pStyle w:val="Header"/>
            <w:jc w:val="center"/>
          </w:pPr>
        </w:p>
      </w:tc>
      <w:tc>
        <w:tcPr>
          <w:tcW w:w="3120" w:type="dxa"/>
        </w:tcPr>
        <w:p w14:paraId="3D971626" w14:textId="77777777" w:rsidR="243DA36E" w:rsidRDefault="243DA36E" w:rsidP="00864871">
          <w:pPr>
            <w:pStyle w:val="Header"/>
            <w:ind w:right="-115"/>
            <w:jc w:val="right"/>
          </w:pPr>
        </w:p>
      </w:tc>
    </w:tr>
  </w:tbl>
  <w:p w14:paraId="00122B42" w14:textId="77777777" w:rsidR="243DA36E" w:rsidRDefault="243DA36E" w:rsidP="00864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CD59"/>
    <w:multiLevelType w:val="hybridMultilevel"/>
    <w:tmpl w:val="FFFFFFFF"/>
    <w:lvl w:ilvl="0" w:tplc="94446F90">
      <w:start w:val="1"/>
      <w:numFmt w:val="decimal"/>
      <w:lvlText w:val="%1."/>
      <w:lvlJc w:val="left"/>
      <w:pPr>
        <w:ind w:left="720" w:hanging="360"/>
      </w:pPr>
    </w:lvl>
    <w:lvl w:ilvl="1" w:tplc="56AC849C">
      <w:start w:val="1"/>
      <w:numFmt w:val="lowerLetter"/>
      <w:lvlText w:val="%2."/>
      <w:lvlJc w:val="left"/>
      <w:pPr>
        <w:ind w:left="1440" w:hanging="360"/>
      </w:pPr>
    </w:lvl>
    <w:lvl w:ilvl="2" w:tplc="F47A867C">
      <w:start w:val="1"/>
      <w:numFmt w:val="lowerRoman"/>
      <w:lvlText w:val="%3."/>
      <w:lvlJc w:val="right"/>
      <w:pPr>
        <w:ind w:left="2160" w:hanging="180"/>
      </w:pPr>
    </w:lvl>
    <w:lvl w:ilvl="3" w:tplc="AAA404AA">
      <w:start w:val="1"/>
      <w:numFmt w:val="decimal"/>
      <w:lvlText w:val="%4."/>
      <w:lvlJc w:val="left"/>
      <w:pPr>
        <w:ind w:left="2880" w:hanging="360"/>
      </w:pPr>
    </w:lvl>
    <w:lvl w:ilvl="4" w:tplc="340AC88E">
      <w:start w:val="1"/>
      <w:numFmt w:val="lowerLetter"/>
      <w:lvlText w:val="%5."/>
      <w:lvlJc w:val="left"/>
      <w:pPr>
        <w:ind w:left="3600" w:hanging="360"/>
      </w:pPr>
    </w:lvl>
    <w:lvl w:ilvl="5" w:tplc="875C7CDE">
      <w:start w:val="1"/>
      <w:numFmt w:val="lowerRoman"/>
      <w:lvlText w:val="%6."/>
      <w:lvlJc w:val="right"/>
      <w:pPr>
        <w:ind w:left="4320" w:hanging="180"/>
      </w:pPr>
    </w:lvl>
    <w:lvl w:ilvl="6" w:tplc="E856D46C">
      <w:start w:val="1"/>
      <w:numFmt w:val="decimal"/>
      <w:lvlText w:val="%7."/>
      <w:lvlJc w:val="left"/>
      <w:pPr>
        <w:ind w:left="5040" w:hanging="360"/>
      </w:pPr>
    </w:lvl>
    <w:lvl w:ilvl="7" w:tplc="B566B28A">
      <w:start w:val="1"/>
      <w:numFmt w:val="lowerLetter"/>
      <w:lvlText w:val="%8."/>
      <w:lvlJc w:val="left"/>
      <w:pPr>
        <w:ind w:left="5760" w:hanging="360"/>
      </w:pPr>
    </w:lvl>
    <w:lvl w:ilvl="8" w:tplc="C7B6459A">
      <w:start w:val="1"/>
      <w:numFmt w:val="lowerRoman"/>
      <w:lvlText w:val="%9."/>
      <w:lvlJc w:val="right"/>
      <w:pPr>
        <w:ind w:left="6480" w:hanging="180"/>
      </w:pPr>
    </w:lvl>
  </w:abstractNum>
  <w:abstractNum w:abstractNumId="1" w15:restartNumberingAfterBreak="0">
    <w:nsid w:val="247A100E"/>
    <w:multiLevelType w:val="hybridMultilevel"/>
    <w:tmpl w:val="B36A7DA4"/>
    <w:lvl w:ilvl="0" w:tplc="35FA33A4">
      <w:start w:val="1"/>
      <w:numFmt w:val="decimal"/>
      <w:lvlText w:val="%1)"/>
      <w:lvlJc w:val="left"/>
      <w:pPr>
        <w:ind w:left="720" w:hanging="360"/>
      </w:pPr>
    </w:lvl>
    <w:lvl w:ilvl="1" w:tplc="A2C63774">
      <w:start w:val="1"/>
      <w:numFmt w:val="lowerLetter"/>
      <w:lvlText w:val="%2."/>
      <w:lvlJc w:val="left"/>
      <w:pPr>
        <w:ind w:left="1440" w:hanging="360"/>
      </w:pPr>
    </w:lvl>
    <w:lvl w:ilvl="2" w:tplc="D2BAC24C">
      <w:start w:val="1"/>
      <w:numFmt w:val="lowerRoman"/>
      <w:lvlText w:val="%3."/>
      <w:lvlJc w:val="right"/>
      <w:pPr>
        <w:ind w:left="2160" w:hanging="180"/>
      </w:pPr>
    </w:lvl>
    <w:lvl w:ilvl="3" w:tplc="836C5CFE">
      <w:start w:val="1"/>
      <w:numFmt w:val="decimal"/>
      <w:lvlText w:val="%4."/>
      <w:lvlJc w:val="left"/>
      <w:pPr>
        <w:ind w:left="2880" w:hanging="360"/>
      </w:pPr>
    </w:lvl>
    <w:lvl w:ilvl="4" w:tplc="E6A607F8">
      <w:start w:val="1"/>
      <w:numFmt w:val="lowerLetter"/>
      <w:lvlText w:val="%5."/>
      <w:lvlJc w:val="left"/>
      <w:pPr>
        <w:ind w:left="3600" w:hanging="360"/>
      </w:pPr>
    </w:lvl>
    <w:lvl w:ilvl="5" w:tplc="23D88F0E">
      <w:start w:val="1"/>
      <w:numFmt w:val="lowerRoman"/>
      <w:lvlText w:val="%6."/>
      <w:lvlJc w:val="right"/>
      <w:pPr>
        <w:ind w:left="4320" w:hanging="180"/>
      </w:pPr>
    </w:lvl>
    <w:lvl w:ilvl="6" w:tplc="ADCAAE38">
      <w:start w:val="1"/>
      <w:numFmt w:val="decimal"/>
      <w:lvlText w:val="%7."/>
      <w:lvlJc w:val="left"/>
      <w:pPr>
        <w:ind w:left="5040" w:hanging="360"/>
      </w:pPr>
    </w:lvl>
    <w:lvl w:ilvl="7" w:tplc="06F8B2F2">
      <w:start w:val="1"/>
      <w:numFmt w:val="lowerLetter"/>
      <w:lvlText w:val="%8."/>
      <w:lvlJc w:val="left"/>
      <w:pPr>
        <w:ind w:left="5760" w:hanging="360"/>
      </w:pPr>
    </w:lvl>
    <w:lvl w:ilvl="8" w:tplc="75B2C8E8">
      <w:start w:val="1"/>
      <w:numFmt w:val="lowerRoman"/>
      <w:lvlText w:val="%9."/>
      <w:lvlJc w:val="right"/>
      <w:pPr>
        <w:ind w:left="6480" w:hanging="180"/>
      </w:pPr>
    </w:lvl>
  </w:abstractNum>
  <w:abstractNum w:abstractNumId="2" w15:restartNumberingAfterBreak="0">
    <w:nsid w:val="2CF9B46A"/>
    <w:multiLevelType w:val="hybridMultilevel"/>
    <w:tmpl w:val="9580F062"/>
    <w:lvl w:ilvl="0" w:tplc="06B80BD4">
      <w:start w:val="1"/>
      <w:numFmt w:val="bullet"/>
      <w:lvlText w:val=""/>
      <w:lvlJc w:val="left"/>
      <w:pPr>
        <w:ind w:left="720" w:hanging="360"/>
      </w:pPr>
      <w:rPr>
        <w:rFonts w:ascii="Symbol" w:hAnsi="Symbol" w:hint="default"/>
      </w:rPr>
    </w:lvl>
    <w:lvl w:ilvl="1" w:tplc="0A5857A6">
      <w:start w:val="1"/>
      <w:numFmt w:val="bullet"/>
      <w:lvlText w:val="o"/>
      <w:lvlJc w:val="left"/>
      <w:pPr>
        <w:ind w:left="1440" w:hanging="360"/>
      </w:pPr>
      <w:rPr>
        <w:rFonts w:ascii="Courier New" w:hAnsi="Courier New" w:hint="default"/>
      </w:rPr>
    </w:lvl>
    <w:lvl w:ilvl="2" w:tplc="D26CFC92">
      <w:start w:val="1"/>
      <w:numFmt w:val="bullet"/>
      <w:lvlText w:val=""/>
      <w:lvlJc w:val="left"/>
      <w:pPr>
        <w:ind w:left="2160" w:hanging="360"/>
      </w:pPr>
      <w:rPr>
        <w:rFonts w:ascii="Wingdings" w:hAnsi="Wingdings" w:hint="default"/>
      </w:rPr>
    </w:lvl>
    <w:lvl w:ilvl="3" w:tplc="F528A51A">
      <w:start w:val="1"/>
      <w:numFmt w:val="bullet"/>
      <w:lvlText w:val=""/>
      <w:lvlJc w:val="left"/>
      <w:pPr>
        <w:ind w:left="2880" w:hanging="360"/>
      </w:pPr>
      <w:rPr>
        <w:rFonts w:ascii="Symbol" w:hAnsi="Symbol" w:hint="default"/>
      </w:rPr>
    </w:lvl>
    <w:lvl w:ilvl="4" w:tplc="87CE6050">
      <w:start w:val="1"/>
      <w:numFmt w:val="bullet"/>
      <w:lvlText w:val="o"/>
      <w:lvlJc w:val="left"/>
      <w:pPr>
        <w:ind w:left="3600" w:hanging="360"/>
      </w:pPr>
      <w:rPr>
        <w:rFonts w:ascii="Courier New" w:hAnsi="Courier New" w:hint="default"/>
      </w:rPr>
    </w:lvl>
    <w:lvl w:ilvl="5" w:tplc="6A5A8744">
      <w:start w:val="1"/>
      <w:numFmt w:val="bullet"/>
      <w:lvlText w:val=""/>
      <w:lvlJc w:val="left"/>
      <w:pPr>
        <w:ind w:left="4320" w:hanging="360"/>
      </w:pPr>
      <w:rPr>
        <w:rFonts w:ascii="Wingdings" w:hAnsi="Wingdings" w:hint="default"/>
      </w:rPr>
    </w:lvl>
    <w:lvl w:ilvl="6" w:tplc="DD324754">
      <w:start w:val="1"/>
      <w:numFmt w:val="bullet"/>
      <w:lvlText w:val=""/>
      <w:lvlJc w:val="left"/>
      <w:pPr>
        <w:ind w:left="5040" w:hanging="360"/>
      </w:pPr>
      <w:rPr>
        <w:rFonts w:ascii="Symbol" w:hAnsi="Symbol" w:hint="default"/>
      </w:rPr>
    </w:lvl>
    <w:lvl w:ilvl="7" w:tplc="DDD02EE6">
      <w:start w:val="1"/>
      <w:numFmt w:val="bullet"/>
      <w:lvlText w:val="o"/>
      <w:lvlJc w:val="left"/>
      <w:pPr>
        <w:ind w:left="5760" w:hanging="360"/>
      </w:pPr>
      <w:rPr>
        <w:rFonts w:ascii="Courier New" w:hAnsi="Courier New" w:hint="default"/>
      </w:rPr>
    </w:lvl>
    <w:lvl w:ilvl="8" w:tplc="8F66C34A">
      <w:start w:val="1"/>
      <w:numFmt w:val="bullet"/>
      <w:lvlText w:val=""/>
      <w:lvlJc w:val="left"/>
      <w:pPr>
        <w:ind w:left="6480" w:hanging="360"/>
      </w:pPr>
      <w:rPr>
        <w:rFonts w:ascii="Wingdings" w:hAnsi="Wingdings" w:hint="default"/>
      </w:rPr>
    </w:lvl>
  </w:abstractNum>
  <w:abstractNum w:abstractNumId="3" w15:restartNumberingAfterBreak="0">
    <w:nsid w:val="46F1D84C"/>
    <w:multiLevelType w:val="hybridMultilevel"/>
    <w:tmpl w:val="D6484010"/>
    <w:lvl w:ilvl="0" w:tplc="FB8E0CE2">
      <w:start w:val="1"/>
      <w:numFmt w:val="bullet"/>
      <w:lvlText w:val=""/>
      <w:lvlJc w:val="left"/>
      <w:pPr>
        <w:ind w:left="720" w:hanging="360"/>
      </w:pPr>
      <w:rPr>
        <w:rFonts w:ascii="Symbol" w:hAnsi="Symbol" w:hint="default"/>
      </w:rPr>
    </w:lvl>
    <w:lvl w:ilvl="1" w:tplc="7B828AC4">
      <w:start w:val="1"/>
      <w:numFmt w:val="bullet"/>
      <w:lvlText w:val="o"/>
      <w:lvlJc w:val="left"/>
      <w:pPr>
        <w:ind w:left="1440" w:hanging="360"/>
      </w:pPr>
      <w:rPr>
        <w:rFonts w:ascii="Courier New" w:hAnsi="Courier New" w:hint="default"/>
      </w:rPr>
    </w:lvl>
    <w:lvl w:ilvl="2" w:tplc="E8A0C69C">
      <w:start w:val="1"/>
      <w:numFmt w:val="bullet"/>
      <w:lvlText w:val=""/>
      <w:lvlJc w:val="left"/>
      <w:pPr>
        <w:ind w:left="2160" w:hanging="360"/>
      </w:pPr>
      <w:rPr>
        <w:rFonts w:ascii="Wingdings" w:hAnsi="Wingdings" w:hint="default"/>
      </w:rPr>
    </w:lvl>
    <w:lvl w:ilvl="3" w:tplc="C922A328">
      <w:start w:val="1"/>
      <w:numFmt w:val="bullet"/>
      <w:lvlText w:val=""/>
      <w:lvlJc w:val="left"/>
      <w:pPr>
        <w:ind w:left="2880" w:hanging="360"/>
      </w:pPr>
      <w:rPr>
        <w:rFonts w:ascii="Symbol" w:hAnsi="Symbol" w:hint="default"/>
      </w:rPr>
    </w:lvl>
    <w:lvl w:ilvl="4" w:tplc="D40682E0">
      <w:start w:val="1"/>
      <w:numFmt w:val="bullet"/>
      <w:lvlText w:val="o"/>
      <w:lvlJc w:val="left"/>
      <w:pPr>
        <w:ind w:left="3600" w:hanging="360"/>
      </w:pPr>
      <w:rPr>
        <w:rFonts w:ascii="Courier New" w:hAnsi="Courier New" w:hint="default"/>
      </w:rPr>
    </w:lvl>
    <w:lvl w:ilvl="5" w:tplc="6C88FB4A">
      <w:start w:val="1"/>
      <w:numFmt w:val="bullet"/>
      <w:lvlText w:val=""/>
      <w:lvlJc w:val="left"/>
      <w:pPr>
        <w:ind w:left="4320" w:hanging="360"/>
      </w:pPr>
      <w:rPr>
        <w:rFonts w:ascii="Wingdings" w:hAnsi="Wingdings" w:hint="default"/>
      </w:rPr>
    </w:lvl>
    <w:lvl w:ilvl="6" w:tplc="0E0E99A4">
      <w:start w:val="1"/>
      <w:numFmt w:val="bullet"/>
      <w:lvlText w:val=""/>
      <w:lvlJc w:val="left"/>
      <w:pPr>
        <w:ind w:left="5040" w:hanging="360"/>
      </w:pPr>
      <w:rPr>
        <w:rFonts w:ascii="Symbol" w:hAnsi="Symbol" w:hint="default"/>
      </w:rPr>
    </w:lvl>
    <w:lvl w:ilvl="7" w:tplc="981E25A2">
      <w:start w:val="1"/>
      <w:numFmt w:val="bullet"/>
      <w:lvlText w:val="o"/>
      <w:lvlJc w:val="left"/>
      <w:pPr>
        <w:ind w:left="5760" w:hanging="360"/>
      </w:pPr>
      <w:rPr>
        <w:rFonts w:ascii="Courier New" w:hAnsi="Courier New" w:hint="default"/>
      </w:rPr>
    </w:lvl>
    <w:lvl w:ilvl="8" w:tplc="FD02BB28">
      <w:start w:val="1"/>
      <w:numFmt w:val="bullet"/>
      <w:lvlText w:val=""/>
      <w:lvlJc w:val="left"/>
      <w:pPr>
        <w:ind w:left="6480" w:hanging="360"/>
      </w:pPr>
      <w:rPr>
        <w:rFonts w:ascii="Wingdings" w:hAnsi="Wingdings" w:hint="default"/>
      </w:rPr>
    </w:lvl>
  </w:abstractNum>
  <w:abstractNum w:abstractNumId="4" w15:restartNumberingAfterBreak="0">
    <w:nsid w:val="4CF0F049"/>
    <w:multiLevelType w:val="hybridMultilevel"/>
    <w:tmpl w:val="943C5402"/>
    <w:lvl w:ilvl="0" w:tplc="4B4E65DC">
      <w:start w:val="1"/>
      <w:numFmt w:val="decimal"/>
      <w:lvlText w:val="%1)"/>
      <w:lvlJc w:val="left"/>
      <w:pPr>
        <w:ind w:left="720" w:hanging="360"/>
      </w:pPr>
    </w:lvl>
    <w:lvl w:ilvl="1" w:tplc="3DDC80FE">
      <w:start w:val="1"/>
      <w:numFmt w:val="lowerLetter"/>
      <w:lvlText w:val="%2."/>
      <w:lvlJc w:val="left"/>
      <w:pPr>
        <w:ind w:left="1440" w:hanging="360"/>
      </w:pPr>
    </w:lvl>
    <w:lvl w:ilvl="2" w:tplc="F1746FCC">
      <w:start w:val="1"/>
      <w:numFmt w:val="lowerRoman"/>
      <w:lvlText w:val="%3."/>
      <w:lvlJc w:val="right"/>
      <w:pPr>
        <w:ind w:left="2160" w:hanging="180"/>
      </w:pPr>
    </w:lvl>
    <w:lvl w:ilvl="3" w:tplc="7EBEDADA">
      <w:start w:val="1"/>
      <w:numFmt w:val="decimal"/>
      <w:lvlText w:val="%4."/>
      <w:lvlJc w:val="left"/>
      <w:pPr>
        <w:ind w:left="2880" w:hanging="360"/>
      </w:pPr>
    </w:lvl>
    <w:lvl w:ilvl="4" w:tplc="6B10CDA4">
      <w:start w:val="1"/>
      <w:numFmt w:val="lowerLetter"/>
      <w:lvlText w:val="%5."/>
      <w:lvlJc w:val="left"/>
      <w:pPr>
        <w:ind w:left="3600" w:hanging="360"/>
      </w:pPr>
    </w:lvl>
    <w:lvl w:ilvl="5" w:tplc="C2D87B24">
      <w:start w:val="1"/>
      <w:numFmt w:val="lowerRoman"/>
      <w:lvlText w:val="%6."/>
      <w:lvlJc w:val="right"/>
      <w:pPr>
        <w:ind w:left="4320" w:hanging="180"/>
      </w:pPr>
    </w:lvl>
    <w:lvl w:ilvl="6" w:tplc="9DF8E1B6">
      <w:start w:val="1"/>
      <w:numFmt w:val="decimal"/>
      <w:lvlText w:val="%7."/>
      <w:lvlJc w:val="left"/>
      <w:pPr>
        <w:ind w:left="5040" w:hanging="360"/>
      </w:pPr>
    </w:lvl>
    <w:lvl w:ilvl="7" w:tplc="975890FA">
      <w:start w:val="1"/>
      <w:numFmt w:val="lowerLetter"/>
      <w:lvlText w:val="%8."/>
      <w:lvlJc w:val="left"/>
      <w:pPr>
        <w:ind w:left="5760" w:hanging="360"/>
      </w:pPr>
    </w:lvl>
    <w:lvl w:ilvl="8" w:tplc="6838BFF6">
      <w:start w:val="1"/>
      <w:numFmt w:val="lowerRoman"/>
      <w:lvlText w:val="%9."/>
      <w:lvlJc w:val="right"/>
      <w:pPr>
        <w:ind w:left="6480" w:hanging="180"/>
      </w:pPr>
    </w:lvl>
  </w:abstractNum>
  <w:abstractNum w:abstractNumId="5" w15:restartNumberingAfterBreak="0">
    <w:nsid w:val="4FAB5F53"/>
    <w:multiLevelType w:val="hybridMultilevel"/>
    <w:tmpl w:val="385C82D4"/>
    <w:lvl w:ilvl="0" w:tplc="FCA26E08">
      <w:start w:val="1"/>
      <w:numFmt w:val="bullet"/>
      <w:lvlText w:val="•"/>
      <w:lvlJc w:val="left"/>
      <w:pPr>
        <w:ind w:left="720" w:hanging="360"/>
      </w:pPr>
      <w:rPr>
        <w:rFonts w:ascii="Calibri" w:hAnsi="Calibri" w:hint="default"/>
      </w:rPr>
    </w:lvl>
    <w:lvl w:ilvl="1" w:tplc="CC64D2C4">
      <w:start w:val="1"/>
      <w:numFmt w:val="bullet"/>
      <w:lvlText w:val="o"/>
      <w:lvlJc w:val="left"/>
      <w:pPr>
        <w:ind w:left="1440" w:hanging="360"/>
      </w:pPr>
      <w:rPr>
        <w:rFonts w:ascii="Courier New" w:hAnsi="Courier New" w:hint="default"/>
      </w:rPr>
    </w:lvl>
    <w:lvl w:ilvl="2" w:tplc="2A22D704">
      <w:start w:val="1"/>
      <w:numFmt w:val="bullet"/>
      <w:lvlText w:val=""/>
      <w:lvlJc w:val="left"/>
      <w:pPr>
        <w:ind w:left="2160" w:hanging="360"/>
      </w:pPr>
      <w:rPr>
        <w:rFonts w:ascii="Wingdings" w:hAnsi="Wingdings" w:hint="default"/>
      </w:rPr>
    </w:lvl>
    <w:lvl w:ilvl="3" w:tplc="4606C316">
      <w:start w:val="1"/>
      <w:numFmt w:val="bullet"/>
      <w:lvlText w:val=""/>
      <w:lvlJc w:val="left"/>
      <w:pPr>
        <w:ind w:left="2880" w:hanging="360"/>
      </w:pPr>
      <w:rPr>
        <w:rFonts w:ascii="Symbol" w:hAnsi="Symbol" w:hint="default"/>
      </w:rPr>
    </w:lvl>
    <w:lvl w:ilvl="4" w:tplc="9CC25E58">
      <w:start w:val="1"/>
      <w:numFmt w:val="bullet"/>
      <w:lvlText w:val="o"/>
      <w:lvlJc w:val="left"/>
      <w:pPr>
        <w:ind w:left="3600" w:hanging="360"/>
      </w:pPr>
      <w:rPr>
        <w:rFonts w:ascii="Courier New" w:hAnsi="Courier New" w:hint="default"/>
      </w:rPr>
    </w:lvl>
    <w:lvl w:ilvl="5" w:tplc="D9CAA418">
      <w:start w:val="1"/>
      <w:numFmt w:val="bullet"/>
      <w:lvlText w:val=""/>
      <w:lvlJc w:val="left"/>
      <w:pPr>
        <w:ind w:left="4320" w:hanging="360"/>
      </w:pPr>
      <w:rPr>
        <w:rFonts w:ascii="Wingdings" w:hAnsi="Wingdings" w:hint="default"/>
      </w:rPr>
    </w:lvl>
    <w:lvl w:ilvl="6" w:tplc="A84A9DBE">
      <w:start w:val="1"/>
      <w:numFmt w:val="bullet"/>
      <w:lvlText w:val=""/>
      <w:lvlJc w:val="left"/>
      <w:pPr>
        <w:ind w:left="5040" w:hanging="360"/>
      </w:pPr>
      <w:rPr>
        <w:rFonts w:ascii="Symbol" w:hAnsi="Symbol" w:hint="default"/>
      </w:rPr>
    </w:lvl>
    <w:lvl w:ilvl="7" w:tplc="25800254">
      <w:start w:val="1"/>
      <w:numFmt w:val="bullet"/>
      <w:lvlText w:val="o"/>
      <w:lvlJc w:val="left"/>
      <w:pPr>
        <w:ind w:left="5760" w:hanging="360"/>
      </w:pPr>
      <w:rPr>
        <w:rFonts w:ascii="Courier New" w:hAnsi="Courier New" w:hint="default"/>
      </w:rPr>
    </w:lvl>
    <w:lvl w:ilvl="8" w:tplc="A70275A2">
      <w:start w:val="1"/>
      <w:numFmt w:val="bullet"/>
      <w:lvlText w:val=""/>
      <w:lvlJc w:val="left"/>
      <w:pPr>
        <w:ind w:left="6480" w:hanging="360"/>
      </w:pPr>
      <w:rPr>
        <w:rFonts w:ascii="Wingdings" w:hAnsi="Wingdings" w:hint="default"/>
      </w:rPr>
    </w:lvl>
  </w:abstractNum>
  <w:abstractNum w:abstractNumId="6" w15:restartNumberingAfterBreak="0">
    <w:nsid w:val="628E54FC"/>
    <w:multiLevelType w:val="hybridMultilevel"/>
    <w:tmpl w:val="35DA73EE"/>
    <w:lvl w:ilvl="0" w:tplc="3C305A6A">
      <w:start w:val="1"/>
      <w:numFmt w:val="decimal"/>
      <w:lvlText w:val="%1)"/>
      <w:lvlJc w:val="left"/>
      <w:pPr>
        <w:ind w:left="720" w:hanging="360"/>
      </w:pPr>
    </w:lvl>
    <w:lvl w:ilvl="1" w:tplc="11F65032">
      <w:start w:val="1"/>
      <w:numFmt w:val="lowerLetter"/>
      <w:lvlText w:val="%2."/>
      <w:lvlJc w:val="left"/>
      <w:pPr>
        <w:ind w:left="1440" w:hanging="360"/>
      </w:pPr>
    </w:lvl>
    <w:lvl w:ilvl="2" w:tplc="1A187AA0">
      <w:start w:val="1"/>
      <w:numFmt w:val="lowerRoman"/>
      <w:lvlText w:val="%3."/>
      <w:lvlJc w:val="right"/>
      <w:pPr>
        <w:ind w:left="2160" w:hanging="180"/>
      </w:pPr>
    </w:lvl>
    <w:lvl w:ilvl="3" w:tplc="B450EB4C">
      <w:start w:val="1"/>
      <w:numFmt w:val="decimal"/>
      <w:lvlText w:val="%4."/>
      <w:lvlJc w:val="left"/>
      <w:pPr>
        <w:ind w:left="2880" w:hanging="360"/>
      </w:pPr>
    </w:lvl>
    <w:lvl w:ilvl="4" w:tplc="57C6DB72">
      <w:start w:val="1"/>
      <w:numFmt w:val="lowerLetter"/>
      <w:lvlText w:val="%5."/>
      <w:lvlJc w:val="left"/>
      <w:pPr>
        <w:ind w:left="3600" w:hanging="360"/>
      </w:pPr>
    </w:lvl>
    <w:lvl w:ilvl="5" w:tplc="36D84FE8">
      <w:start w:val="1"/>
      <w:numFmt w:val="lowerRoman"/>
      <w:lvlText w:val="%6."/>
      <w:lvlJc w:val="right"/>
      <w:pPr>
        <w:ind w:left="4320" w:hanging="180"/>
      </w:pPr>
    </w:lvl>
    <w:lvl w:ilvl="6" w:tplc="0E7E461C">
      <w:start w:val="1"/>
      <w:numFmt w:val="decimal"/>
      <w:lvlText w:val="%7."/>
      <w:lvlJc w:val="left"/>
      <w:pPr>
        <w:ind w:left="5040" w:hanging="360"/>
      </w:pPr>
    </w:lvl>
    <w:lvl w:ilvl="7" w:tplc="0212BCBA">
      <w:start w:val="1"/>
      <w:numFmt w:val="lowerLetter"/>
      <w:lvlText w:val="%8."/>
      <w:lvlJc w:val="left"/>
      <w:pPr>
        <w:ind w:left="5760" w:hanging="360"/>
      </w:pPr>
    </w:lvl>
    <w:lvl w:ilvl="8" w:tplc="D28852B6">
      <w:start w:val="1"/>
      <w:numFmt w:val="lowerRoman"/>
      <w:lvlText w:val="%9."/>
      <w:lvlJc w:val="right"/>
      <w:pPr>
        <w:ind w:left="6480" w:hanging="180"/>
      </w:pPr>
    </w:lvl>
  </w:abstractNum>
  <w:num w:numId="1" w16cid:durableId="1308509798">
    <w:abstractNumId w:val="0"/>
  </w:num>
  <w:num w:numId="2" w16cid:durableId="796341804">
    <w:abstractNumId w:val="1"/>
  </w:num>
  <w:num w:numId="3" w16cid:durableId="176817181">
    <w:abstractNumId w:val="6"/>
  </w:num>
  <w:num w:numId="4" w16cid:durableId="50929505">
    <w:abstractNumId w:val="4"/>
  </w:num>
  <w:num w:numId="5" w16cid:durableId="1340814560">
    <w:abstractNumId w:val="2"/>
  </w:num>
  <w:num w:numId="6" w16cid:durableId="509682972">
    <w:abstractNumId w:val="3"/>
  </w:num>
  <w:num w:numId="7" w16cid:durableId="225847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015EA8"/>
    <w:rsid w:val="00013532"/>
    <w:rsid w:val="000157FD"/>
    <w:rsid w:val="0002383C"/>
    <w:rsid w:val="000276B6"/>
    <w:rsid w:val="000726CC"/>
    <w:rsid w:val="00083118"/>
    <w:rsid w:val="00083E3E"/>
    <w:rsid w:val="000D0192"/>
    <w:rsid w:val="000E5FA8"/>
    <w:rsid w:val="00110958"/>
    <w:rsid w:val="00113730"/>
    <w:rsid w:val="00127943"/>
    <w:rsid w:val="001378BE"/>
    <w:rsid w:val="00140F91"/>
    <w:rsid w:val="001A428B"/>
    <w:rsid w:val="001B1093"/>
    <w:rsid w:val="001E1D4E"/>
    <w:rsid w:val="001E7A7E"/>
    <w:rsid w:val="00203696"/>
    <w:rsid w:val="002043FA"/>
    <w:rsid w:val="0021734D"/>
    <w:rsid w:val="00221210"/>
    <w:rsid w:val="002347AC"/>
    <w:rsid w:val="00257FE4"/>
    <w:rsid w:val="002619A0"/>
    <w:rsid w:val="002B0210"/>
    <w:rsid w:val="002B6EE9"/>
    <w:rsid w:val="002E7196"/>
    <w:rsid w:val="002F0295"/>
    <w:rsid w:val="0030054C"/>
    <w:rsid w:val="00323E4F"/>
    <w:rsid w:val="003259D4"/>
    <w:rsid w:val="00326C24"/>
    <w:rsid w:val="003434DF"/>
    <w:rsid w:val="0037772E"/>
    <w:rsid w:val="00380A31"/>
    <w:rsid w:val="00384959"/>
    <w:rsid w:val="00391140"/>
    <w:rsid w:val="003928E8"/>
    <w:rsid w:val="00396335"/>
    <w:rsid w:val="003D2784"/>
    <w:rsid w:val="003E4D61"/>
    <w:rsid w:val="00414A10"/>
    <w:rsid w:val="00432486"/>
    <w:rsid w:val="00435255"/>
    <w:rsid w:val="00436438"/>
    <w:rsid w:val="004708F5"/>
    <w:rsid w:val="00481C66"/>
    <w:rsid w:val="00495AB5"/>
    <w:rsid w:val="004A333A"/>
    <w:rsid w:val="004F00BC"/>
    <w:rsid w:val="004F3848"/>
    <w:rsid w:val="00504600"/>
    <w:rsid w:val="00564465"/>
    <w:rsid w:val="00567E11"/>
    <w:rsid w:val="00582529"/>
    <w:rsid w:val="00582965"/>
    <w:rsid w:val="005A69C4"/>
    <w:rsid w:val="005C3C7D"/>
    <w:rsid w:val="005D6459"/>
    <w:rsid w:val="00601F08"/>
    <w:rsid w:val="00611462"/>
    <w:rsid w:val="006354F1"/>
    <w:rsid w:val="0066169D"/>
    <w:rsid w:val="00692ED6"/>
    <w:rsid w:val="00694C6E"/>
    <w:rsid w:val="0072412F"/>
    <w:rsid w:val="007312B3"/>
    <w:rsid w:val="007726A0"/>
    <w:rsid w:val="007969E1"/>
    <w:rsid w:val="007A0436"/>
    <w:rsid w:val="007A1967"/>
    <w:rsid w:val="007B081B"/>
    <w:rsid w:val="007B7276"/>
    <w:rsid w:val="007D3D5D"/>
    <w:rsid w:val="007D4837"/>
    <w:rsid w:val="007F48A8"/>
    <w:rsid w:val="0081764A"/>
    <w:rsid w:val="00821531"/>
    <w:rsid w:val="00864871"/>
    <w:rsid w:val="00867340"/>
    <w:rsid w:val="008810F5"/>
    <w:rsid w:val="00882BAB"/>
    <w:rsid w:val="00884BC1"/>
    <w:rsid w:val="008A1F0F"/>
    <w:rsid w:val="008B6F0A"/>
    <w:rsid w:val="008D3870"/>
    <w:rsid w:val="00902010"/>
    <w:rsid w:val="00917595"/>
    <w:rsid w:val="00921F08"/>
    <w:rsid w:val="009264F7"/>
    <w:rsid w:val="00926EA6"/>
    <w:rsid w:val="00940B36"/>
    <w:rsid w:val="00944733"/>
    <w:rsid w:val="009A2CF4"/>
    <w:rsid w:val="009A3631"/>
    <w:rsid w:val="009B74D0"/>
    <w:rsid w:val="009C518D"/>
    <w:rsid w:val="009C7E37"/>
    <w:rsid w:val="009F0E81"/>
    <w:rsid w:val="009F2880"/>
    <w:rsid w:val="00A04B72"/>
    <w:rsid w:val="00A25DF6"/>
    <w:rsid w:val="00A2BE10"/>
    <w:rsid w:val="00A3463D"/>
    <w:rsid w:val="00A36BF3"/>
    <w:rsid w:val="00A3A13C"/>
    <w:rsid w:val="00A516CF"/>
    <w:rsid w:val="00A5275E"/>
    <w:rsid w:val="00A812C2"/>
    <w:rsid w:val="00AC35D7"/>
    <w:rsid w:val="00AC376F"/>
    <w:rsid w:val="00AC48C2"/>
    <w:rsid w:val="00AD712A"/>
    <w:rsid w:val="00AE276C"/>
    <w:rsid w:val="00AF0796"/>
    <w:rsid w:val="00AF1674"/>
    <w:rsid w:val="00B20431"/>
    <w:rsid w:val="00B20B02"/>
    <w:rsid w:val="00B225A2"/>
    <w:rsid w:val="00B61D13"/>
    <w:rsid w:val="00B72790"/>
    <w:rsid w:val="00B85BAE"/>
    <w:rsid w:val="00BC4007"/>
    <w:rsid w:val="00BE5D75"/>
    <w:rsid w:val="00BF520C"/>
    <w:rsid w:val="00C060A7"/>
    <w:rsid w:val="00C31F82"/>
    <w:rsid w:val="00C35429"/>
    <w:rsid w:val="00C44E25"/>
    <w:rsid w:val="00C45B39"/>
    <w:rsid w:val="00C931E8"/>
    <w:rsid w:val="00C94EA4"/>
    <w:rsid w:val="00CA1CAB"/>
    <w:rsid w:val="00CB485A"/>
    <w:rsid w:val="00CC382B"/>
    <w:rsid w:val="00CC38D4"/>
    <w:rsid w:val="00CD311B"/>
    <w:rsid w:val="00CE2A2B"/>
    <w:rsid w:val="00CF3008"/>
    <w:rsid w:val="00D2447C"/>
    <w:rsid w:val="00D43407"/>
    <w:rsid w:val="00D543DC"/>
    <w:rsid w:val="00D633E6"/>
    <w:rsid w:val="00D63EFF"/>
    <w:rsid w:val="00D6741E"/>
    <w:rsid w:val="00D80FB4"/>
    <w:rsid w:val="00D81E88"/>
    <w:rsid w:val="00D9192F"/>
    <w:rsid w:val="00DB79CE"/>
    <w:rsid w:val="00DC6245"/>
    <w:rsid w:val="00DE0A4E"/>
    <w:rsid w:val="00DE7EF6"/>
    <w:rsid w:val="00DF03DA"/>
    <w:rsid w:val="00DF6CBB"/>
    <w:rsid w:val="00DF72FF"/>
    <w:rsid w:val="00E0147F"/>
    <w:rsid w:val="00E1578E"/>
    <w:rsid w:val="00E5426D"/>
    <w:rsid w:val="00E823A0"/>
    <w:rsid w:val="00EA52D5"/>
    <w:rsid w:val="00EB168C"/>
    <w:rsid w:val="00EB64CF"/>
    <w:rsid w:val="00ED28A6"/>
    <w:rsid w:val="00ED7B04"/>
    <w:rsid w:val="00F00F8E"/>
    <w:rsid w:val="00F13B55"/>
    <w:rsid w:val="00F2300E"/>
    <w:rsid w:val="00F378AD"/>
    <w:rsid w:val="00F43750"/>
    <w:rsid w:val="00F56EC4"/>
    <w:rsid w:val="00F6095F"/>
    <w:rsid w:val="00FB01A7"/>
    <w:rsid w:val="00FB5FBB"/>
    <w:rsid w:val="00FC64B1"/>
    <w:rsid w:val="00FD15E4"/>
    <w:rsid w:val="00FD2D02"/>
    <w:rsid w:val="00FF5E40"/>
    <w:rsid w:val="00FF6505"/>
    <w:rsid w:val="01248D65"/>
    <w:rsid w:val="01FD53FF"/>
    <w:rsid w:val="020C5FA2"/>
    <w:rsid w:val="0213DFDF"/>
    <w:rsid w:val="02ADB8ED"/>
    <w:rsid w:val="02FEE8FC"/>
    <w:rsid w:val="0366D4A1"/>
    <w:rsid w:val="0422EC2E"/>
    <w:rsid w:val="04300569"/>
    <w:rsid w:val="04609BDC"/>
    <w:rsid w:val="04A1AAB7"/>
    <w:rsid w:val="04B8A6FB"/>
    <w:rsid w:val="04B8C2A6"/>
    <w:rsid w:val="04E4A253"/>
    <w:rsid w:val="04E4A85E"/>
    <w:rsid w:val="04FE2527"/>
    <w:rsid w:val="051EF09D"/>
    <w:rsid w:val="05B186FC"/>
    <w:rsid w:val="05B7556E"/>
    <w:rsid w:val="066D6FFB"/>
    <w:rsid w:val="06832F20"/>
    <w:rsid w:val="06A213B8"/>
    <w:rsid w:val="06D8D043"/>
    <w:rsid w:val="07316A16"/>
    <w:rsid w:val="07BFAAD3"/>
    <w:rsid w:val="07F0D2FA"/>
    <w:rsid w:val="0808A992"/>
    <w:rsid w:val="081102C3"/>
    <w:rsid w:val="081247B4"/>
    <w:rsid w:val="086B24F4"/>
    <w:rsid w:val="086F9A6E"/>
    <w:rsid w:val="089F42DB"/>
    <w:rsid w:val="08ADCFF5"/>
    <w:rsid w:val="092F0FA0"/>
    <w:rsid w:val="09D58411"/>
    <w:rsid w:val="0A4510EC"/>
    <w:rsid w:val="0A838442"/>
    <w:rsid w:val="0AA13E75"/>
    <w:rsid w:val="0AA264E3"/>
    <w:rsid w:val="0AFA4F1A"/>
    <w:rsid w:val="0B0BFD9B"/>
    <w:rsid w:val="0B51429F"/>
    <w:rsid w:val="0B66D965"/>
    <w:rsid w:val="0C369105"/>
    <w:rsid w:val="0C417E76"/>
    <w:rsid w:val="0CC3D48B"/>
    <w:rsid w:val="0CF03B90"/>
    <w:rsid w:val="0D0E43E9"/>
    <w:rsid w:val="0D436384"/>
    <w:rsid w:val="0D6418C7"/>
    <w:rsid w:val="0DD5BB87"/>
    <w:rsid w:val="0E4D7E1C"/>
    <w:rsid w:val="0EAFE265"/>
    <w:rsid w:val="0ECCD400"/>
    <w:rsid w:val="0F37A24F"/>
    <w:rsid w:val="0F3B0385"/>
    <w:rsid w:val="0F50300E"/>
    <w:rsid w:val="0F872EA2"/>
    <w:rsid w:val="0F8D4133"/>
    <w:rsid w:val="0FB5CB68"/>
    <w:rsid w:val="0FC51419"/>
    <w:rsid w:val="0FC8B64F"/>
    <w:rsid w:val="0FD34E43"/>
    <w:rsid w:val="0FEFCF11"/>
    <w:rsid w:val="10391FA4"/>
    <w:rsid w:val="107636D9"/>
    <w:rsid w:val="109C2585"/>
    <w:rsid w:val="10C1F505"/>
    <w:rsid w:val="110A0228"/>
    <w:rsid w:val="1118CA46"/>
    <w:rsid w:val="119F3334"/>
    <w:rsid w:val="11AF8CA4"/>
    <w:rsid w:val="11F66BB1"/>
    <w:rsid w:val="1276254F"/>
    <w:rsid w:val="12A5D289"/>
    <w:rsid w:val="13557AC6"/>
    <w:rsid w:val="14CEE670"/>
    <w:rsid w:val="14CEEC46"/>
    <w:rsid w:val="14D5CA1B"/>
    <w:rsid w:val="1504C99C"/>
    <w:rsid w:val="15A94193"/>
    <w:rsid w:val="15DD734B"/>
    <w:rsid w:val="163C6DA5"/>
    <w:rsid w:val="1656934C"/>
    <w:rsid w:val="16DA70A4"/>
    <w:rsid w:val="16E29FC1"/>
    <w:rsid w:val="1753AE6C"/>
    <w:rsid w:val="1776BFEE"/>
    <w:rsid w:val="17ADB631"/>
    <w:rsid w:val="17DDE85C"/>
    <w:rsid w:val="181AAC10"/>
    <w:rsid w:val="18C03519"/>
    <w:rsid w:val="18F03341"/>
    <w:rsid w:val="19234A2F"/>
    <w:rsid w:val="19876E6D"/>
    <w:rsid w:val="19906FD1"/>
    <w:rsid w:val="19E8AB0C"/>
    <w:rsid w:val="1A066B2C"/>
    <w:rsid w:val="1A16C069"/>
    <w:rsid w:val="1AA62768"/>
    <w:rsid w:val="1ABCDFD7"/>
    <w:rsid w:val="1AF7E686"/>
    <w:rsid w:val="1B13E49E"/>
    <w:rsid w:val="1B185BA3"/>
    <w:rsid w:val="1B2A0EEB"/>
    <w:rsid w:val="1B2CE74C"/>
    <w:rsid w:val="1B5E5BA4"/>
    <w:rsid w:val="1C44A842"/>
    <w:rsid w:val="1C4FD300"/>
    <w:rsid w:val="1C9EB222"/>
    <w:rsid w:val="1CD03B65"/>
    <w:rsid w:val="1CD9F855"/>
    <w:rsid w:val="1D1ADA42"/>
    <w:rsid w:val="1D53B4CD"/>
    <w:rsid w:val="1DE0F9F0"/>
    <w:rsid w:val="1E2DAACF"/>
    <w:rsid w:val="1EC6062F"/>
    <w:rsid w:val="1EF05549"/>
    <w:rsid w:val="1F2AB514"/>
    <w:rsid w:val="1F304ED9"/>
    <w:rsid w:val="1F62C9F3"/>
    <w:rsid w:val="1F98E6F3"/>
    <w:rsid w:val="20BE49EF"/>
    <w:rsid w:val="20CFF0CC"/>
    <w:rsid w:val="213DE6BD"/>
    <w:rsid w:val="217E2558"/>
    <w:rsid w:val="21937DB0"/>
    <w:rsid w:val="21F65C76"/>
    <w:rsid w:val="227320BC"/>
    <w:rsid w:val="2289F524"/>
    <w:rsid w:val="228FF194"/>
    <w:rsid w:val="22B7B756"/>
    <w:rsid w:val="22C445DA"/>
    <w:rsid w:val="22E4846F"/>
    <w:rsid w:val="230871CA"/>
    <w:rsid w:val="23EB8A1D"/>
    <w:rsid w:val="2422459E"/>
    <w:rsid w:val="243DA36E"/>
    <w:rsid w:val="24B5C61A"/>
    <w:rsid w:val="251D9897"/>
    <w:rsid w:val="25654F21"/>
    <w:rsid w:val="25DB9983"/>
    <w:rsid w:val="25DD0447"/>
    <w:rsid w:val="25DE7C56"/>
    <w:rsid w:val="25EC4EAC"/>
    <w:rsid w:val="26037071"/>
    <w:rsid w:val="26315D89"/>
    <w:rsid w:val="2680D610"/>
    <w:rsid w:val="26914CDA"/>
    <w:rsid w:val="26BB871F"/>
    <w:rsid w:val="2704A457"/>
    <w:rsid w:val="27586556"/>
    <w:rsid w:val="279D9426"/>
    <w:rsid w:val="27A2ABB4"/>
    <w:rsid w:val="27E8FFFF"/>
    <w:rsid w:val="287A9C15"/>
    <w:rsid w:val="291DE4C3"/>
    <w:rsid w:val="293CE751"/>
    <w:rsid w:val="29A0208A"/>
    <w:rsid w:val="2A2AA9D3"/>
    <w:rsid w:val="2AA9604B"/>
    <w:rsid w:val="2B30CD30"/>
    <w:rsid w:val="2B366CF3"/>
    <w:rsid w:val="2B8FB1A5"/>
    <w:rsid w:val="2BC1D851"/>
    <w:rsid w:val="2BEE1E45"/>
    <w:rsid w:val="2C091A03"/>
    <w:rsid w:val="2C3F8CCC"/>
    <w:rsid w:val="2C686A6B"/>
    <w:rsid w:val="2D0D6700"/>
    <w:rsid w:val="2D8E6961"/>
    <w:rsid w:val="2E3EAE7D"/>
    <w:rsid w:val="2EB45A5A"/>
    <w:rsid w:val="2EF30009"/>
    <w:rsid w:val="2F1F0563"/>
    <w:rsid w:val="2F996F48"/>
    <w:rsid w:val="30B2A6DE"/>
    <w:rsid w:val="30DE937C"/>
    <w:rsid w:val="30E6D591"/>
    <w:rsid w:val="3114AB75"/>
    <w:rsid w:val="31164D9D"/>
    <w:rsid w:val="3185395A"/>
    <w:rsid w:val="31911411"/>
    <w:rsid w:val="31E22F86"/>
    <w:rsid w:val="31F7BBF5"/>
    <w:rsid w:val="3200F46B"/>
    <w:rsid w:val="3282A5F2"/>
    <w:rsid w:val="339640E9"/>
    <w:rsid w:val="339E783F"/>
    <w:rsid w:val="3418DC6C"/>
    <w:rsid w:val="34A3E4E4"/>
    <w:rsid w:val="34A55660"/>
    <w:rsid w:val="34BEE30E"/>
    <w:rsid w:val="34C50C3C"/>
    <w:rsid w:val="35742642"/>
    <w:rsid w:val="35980C3B"/>
    <w:rsid w:val="35A50DFB"/>
    <w:rsid w:val="35BA46B4"/>
    <w:rsid w:val="35DC441A"/>
    <w:rsid w:val="3643F81F"/>
    <w:rsid w:val="36517881"/>
    <w:rsid w:val="367F588C"/>
    <w:rsid w:val="36AB86B5"/>
    <w:rsid w:val="36B78DEB"/>
    <w:rsid w:val="36C07012"/>
    <w:rsid w:val="36DBF17A"/>
    <w:rsid w:val="36E835D4"/>
    <w:rsid w:val="36FC6B9C"/>
    <w:rsid w:val="37561715"/>
    <w:rsid w:val="375D7FF2"/>
    <w:rsid w:val="3866FD79"/>
    <w:rsid w:val="38B6E3D4"/>
    <w:rsid w:val="38BDB8C3"/>
    <w:rsid w:val="38BED6A0"/>
    <w:rsid w:val="38DF7434"/>
    <w:rsid w:val="38F1E776"/>
    <w:rsid w:val="38F3A1D2"/>
    <w:rsid w:val="38FAF2FB"/>
    <w:rsid w:val="39193040"/>
    <w:rsid w:val="393C1C33"/>
    <w:rsid w:val="3990186E"/>
    <w:rsid w:val="3A2718B4"/>
    <w:rsid w:val="3A44DFD4"/>
    <w:rsid w:val="3A8DB7D7"/>
    <w:rsid w:val="3AE85E4A"/>
    <w:rsid w:val="3B34BCE3"/>
    <w:rsid w:val="3B3E9010"/>
    <w:rsid w:val="3BA5DE32"/>
    <w:rsid w:val="3BEC5FC7"/>
    <w:rsid w:val="3C1F0EEB"/>
    <w:rsid w:val="3CEB3171"/>
    <w:rsid w:val="3D1B2C01"/>
    <w:rsid w:val="3D35D54A"/>
    <w:rsid w:val="3D798BB4"/>
    <w:rsid w:val="3DBAD2DD"/>
    <w:rsid w:val="3DEB945B"/>
    <w:rsid w:val="3E6BC03D"/>
    <w:rsid w:val="3EA63492"/>
    <w:rsid w:val="3EBD2541"/>
    <w:rsid w:val="3EED5971"/>
    <w:rsid w:val="3F614BAE"/>
    <w:rsid w:val="3F65F50E"/>
    <w:rsid w:val="3F786CE7"/>
    <w:rsid w:val="3F956473"/>
    <w:rsid w:val="3F96A0E1"/>
    <w:rsid w:val="3FDF82C8"/>
    <w:rsid w:val="3FF508FF"/>
    <w:rsid w:val="40027526"/>
    <w:rsid w:val="4041D159"/>
    <w:rsid w:val="408036F4"/>
    <w:rsid w:val="4084ABA0"/>
    <w:rsid w:val="40AD170E"/>
    <w:rsid w:val="40B339B3"/>
    <w:rsid w:val="40CD560C"/>
    <w:rsid w:val="41886B47"/>
    <w:rsid w:val="41D09B7F"/>
    <w:rsid w:val="4270B72A"/>
    <w:rsid w:val="427FA833"/>
    <w:rsid w:val="42966CD7"/>
    <w:rsid w:val="43B45EA3"/>
    <w:rsid w:val="44A90DC0"/>
    <w:rsid w:val="456E467C"/>
    <w:rsid w:val="45C68E08"/>
    <w:rsid w:val="4607D79B"/>
    <w:rsid w:val="46209F8F"/>
    <w:rsid w:val="465BDC6A"/>
    <w:rsid w:val="46717B3D"/>
    <w:rsid w:val="47C98D74"/>
    <w:rsid w:val="47F77C18"/>
    <w:rsid w:val="482E1DDE"/>
    <w:rsid w:val="490FF8C6"/>
    <w:rsid w:val="49D1BA44"/>
    <w:rsid w:val="49D88315"/>
    <w:rsid w:val="49FB570E"/>
    <w:rsid w:val="4A4602F0"/>
    <w:rsid w:val="4A7AFFC1"/>
    <w:rsid w:val="4A9C3AEE"/>
    <w:rsid w:val="4AED5C9C"/>
    <w:rsid w:val="4B307D49"/>
    <w:rsid w:val="4B531225"/>
    <w:rsid w:val="4BC4671B"/>
    <w:rsid w:val="4BDF4881"/>
    <w:rsid w:val="4BE02213"/>
    <w:rsid w:val="4C164678"/>
    <w:rsid w:val="4C1CA72F"/>
    <w:rsid w:val="4C6E6DFF"/>
    <w:rsid w:val="4C8ADD0B"/>
    <w:rsid w:val="4C8BC6AE"/>
    <w:rsid w:val="4D1CB763"/>
    <w:rsid w:val="4D54DBD4"/>
    <w:rsid w:val="4D5F6B0B"/>
    <w:rsid w:val="4D99AA41"/>
    <w:rsid w:val="4DA80713"/>
    <w:rsid w:val="4DB3C69A"/>
    <w:rsid w:val="4DB87790"/>
    <w:rsid w:val="4E027040"/>
    <w:rsid w:val="4E4EF5AE"/>
    <w:rsid w:val="4F156E37"/>
    <w:rsid w:val="4F16E943"/>
    <w:rsid w:val="4F4C4266"/>
    <w:rsid w:val="5056F352"/>
    <w:rsid w:val="508B8888"/>
    <w:rsid w:val="509020AE"/>
    <w:rsid w:val="512A808B"/>
    <w:rsid w:val="51577DB9"/>
    <w:rsid w:val="51CB66EA"/>
    <w:rsid w:val="5226CB52"/>
    <w:rsid w:val="529DE15B"/>
    <w:rsid w:val="529FDA62"/>
    <w:rsid w:val="52C74939"/>
    <w:rsid w:val="52DBCDFD"/>
    <w:rsid w:val="52F9F87E"/>
    <w:rsid w:val="5330788D"/>
    <w:rsid w:val="5355918B"/>
    <w:rsid w:val="536F026A"/>
    <w:rsid w:val="53EB9639"/>
    <w:rsid w:val="53FFFD6D"/>
    <w:rsid w:val="543F32BE"/>
    <w:rsid w:val="5468ABC9"/>
    <w:rsid w:val="5495EEF0"/>
    <w:rsid w:val="54B92C55"/>
    <w:rsid w:val="54E4A4A8"/>
    <w:rsid w:val="54FB4AA6"/>
    <w:rsid w:val="55FBF4A3"/>
    <w:rsid w:val="55FF0FA4"/>
    <w:rsid w:val="56284C3B"/>
    <w:rsid w:val="56529B62"/>
    <w:rsid w:val="569B71FF"/>
    <w:rsid w:val="56AF2D0C"/>
    <w:rsid w:val="56B05A1F"/>
    <w:rsid w:val="56B63120"/>
    <w:rsid w:val="56F39B51"/>
    <w:rsid w:val="57DB340B"/>
    <w:rsid w:val="57E37669"/>
    <w:rsid w:val="580269E5"/>
    <w:rsid w:val="5889C728"/>
    <w:rsid w:val="58A95F43"/>
    <w:rsid w:val="5908D0FF"/>
    <w:rsid w:val="5A0DDB8E"/>
    <w:rsid w:val="5A465F29"/>
    <w:rsid w:val="5A521F93"/>
    <w:rsid w:val="5AAAEC47"/>
    <w:rsid w:val="5AB45F6E"/>
    <w:rsid w:val="5ACF2701"/>
    <w:rsid w:val="5AD5DED0"/>
    <w:rsid w:val="5B96666C"/>
    <w:rsid w:val="5C2C6BDE"/>
    <w:rsid w:val="5C6C35C3"/>
    <w:rsid w:val="5C83E92D"/>
    <w:rsid w:val="5C89B177"/>
    <w:rsid w:val="5CACC05C"/>
    <w:rsid w:val="5D40717A"/>
    <w:rsid w:val="5D6D69A9"/>
    <w:rsid w:val="5D91B61C"/>
    <w:rsid w:val="5DD3AF26"/>
    <w:rsid w:val="5E3DA830"/>
    <w:rsid w:val="5E9C724E"/>
    <w:rsid w:val="5EA263B8"/>
    <w:rsid w:val="5EC1B507"/>
    <w:rsid w:val="5ED6D524"/>
    <w:rsid w:val="5F3AB105"/>
    <w:rsid w:val="5FE913A2"/>
    <w:rsid w:val="60AB917D"/>
    <w:rsid w:val="60EF39CF"/>
    <w:rsid w:val="610592D6"/>
    <w:rsid w:val="6140A162"/>
    <w:rsid w:val="61469AB1"/>
    <w:rsid w:val="61641027"/>
    <w:rsid w:val="6189F19A"/>
    <w:rsid w:val="618C3706"/>
    <w:rsid w:val="61A8706D"/>
    <w:rsid w:val="61E682E2"/>
    <w:rsid w:val="62C42C27"/>
    <w:rsid w:val="62E18C76"/>
    <w:rsid w:val="62E26531"/>
    <w:rsid w:val="62FA9CF8"/>
    <w:rsid w:val="631C86E0"/>
    <w:rsid w:val="632BE8FA"/>
    <w:rsid w:val="639D4F01"/>
    <w:rsid w:val="63C77170"/>
    <w:rsid w:val="63DF79EE"/>
    <w:rsid w:val="64291692"/>
    <w:rsid w:val="64BEFDA1"/>
    <w:rsid w:val="64EA1817"/>
    <w:rsid w:val="656F5DF2"/>
    <w:rsid w:val="6624A2F7"/>
    <w:rsid w:val="667543DE"/>
    <w:rsid w:val="66D6420F"/>
    <w:rsid w:val="6756F0AD"/>
    <w:rsid w:val="675D5430"/>
    <w:rsid w:val="6784EAB7"/>
    <w:rsid w:val="6840A803"/>
    <w:rsid w:val="689D63CE"/>
    <w:rsid w:val="68D42F07"/>
    <w:rsid w:val="68E2B05E"/>
    <w:rsid w:val="68F696C0"/>
    <w:rsid w:val="69193B87"/>
    <w:rsid w:val="692C9A37"/>
    <w:rsid w:val="692ED881"/>
    <w:rsid w:val="6974FD69"/>
    <w:rsid w:val="69C6DDEE"/>
    <w:rsid w:val="69FEECE7"/>
    <w:rsid w:val="6A09008B"/>
    <w:rsid w:val="6A250857"/>
    <w:rsid w:val="6A5E84DD"/>
    <w:rsid w:val="6A7FB3E6"/>
    <w:rsid w:val="6AA1AA5A"/>
    <w:rsid w:val="6AC11011"/>
    <w:rsid w:val="6B27C154"/>
    <w:rsid w:val="6B59DCCF"/>
    <w:rsid w:val="6BBA7179"/>
    <w:rsid w:val="6C48092A"/>
    <w:rsid w:val="6CAF15B5"/>
    <w:rsid w:val="6CB951E8"/>
    <w:rsid w:val="6CCA0F86"/>
    <w:rsid w:val="6CCED95C"/>
    <w:rsid w:val="6DC5F1D5"/>
    <w:rsid w:val="6E349A70"/>
    <w:rsid w:val="6E8D2799"/>
    <w:rsid w:val="6EB61D60"/>
    <w:rsid w:val="6EBF59BA"/>
    <w:rsid w:val="6ED88C93"/>
    <w:rsid w:val="6F0E4709"/>
    <w:rsid w:val="6FFE1A91"/>
    <w:rsid w:val="70015EA8"/>
    <w:rsid w:val="708F3644"/>
    <w:rsid w:val="70B34DBD"/>
    <w:rsid w:val="70C0EF5B"/>
    <w:rsid w:val="70CBF097"/>
    <w:rsid w:val="70E46A3A"/>
    <w:rsid w:val="70EAD449"/>
    <w:rsid w:val="71096B6B"/>
    <w:rsid w:val="7135860A"/>
    <w:rsid w:val="7146CDB2"/>
    <w:rsid w:val="714DD09F"/>
    <w:rsid w:val="71ACD9C7"/>
    <w:rsid w:val="71F6FA7C"/>
    <w:rsid w:val="71F885E2"/>
    <w:rsid w:val="7247F572"/>
    <w:rsid w:val="730B655D"/>
    <w:rsid w:val="739EF83A"/>
    <w:rsid w:val="7493ADF5"/>
    <w:rsid w:val="74B82FD0"/>
    <w:rsid w:val="74C9C4EC"/>
    <w:rsid w:val="74CA0DB2"/>
    <w:rsid w:val="750B0B7A"/>
    <w:rsid w:val="7520AD3D"/>
    <w:rsid w:val="755C6EAD"/>
    <w:rsid w:val="7587DF9C"/>
    <w:rsid w:val="758B7AE4"/>
    <w:rsid w:val="75C18E50"/>
    <w:rsid w:val="76AB9E50"/>
    <w:rsid w:val="76FE2ECC"/>
    <w:rsid w:val="7711AA27"/>
    <w:rsid w:val="7755BD3C"/>
    <w:rsid w:val="779495B8"/>
    <w:rsid w:val="77A7809F"/>
    <w:rsid w:val="77C5AE23"/>
    <w:rsid w:val="7841917C"/>
    <w:rsid w:val="7863C226"/>
    <w:rsid w:val="78938998"/>
    <w:rsid w:val="78CA0329"/>
    <w:rsid w:val="79158C09"/>
    <w:rsid w:val="794812A5"/>
    <w:rsid w:val="795B7AF9"/>
    <w:rsid w:val="796A8897"/>
    <w:rsid w:val="799D952D"/>
    <w:rsid w:val="79B65E66"/>
    <w:rsid w:val="7A11FC3A"/>
    <w:rsid w:val="7A560DC9"/>
    <w:rsid w:val="7A7CAF53"/>
    <w:rsid w:val="7A9102CA"/>
    <w:rsid w:val="7B0EAABF"/>
    <w:rsid w:val="7B8322DA"/>
    <w:rsid w:val="7C7CDC0C"/>
    <w:rsid w:val="7C84210A"/>
    <w:rsid w:val="7CB1F5CB"/>
    <w:rsid w:val="7CFEDCEC"/>
    <w:rsid w:val="7D2501C7"/>
    <w:rsid w:val="7D8C95B6"/>
    <w:rsid w:val="7DBF2404"/>
    <w:rsid w:val="7E341CDE"/>
    <w:rsid w:val="7ED587BE"/>
    <w:rsid w:val="7EE73984"/>
    <w:rsid w:val="7FD0C0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21C15"/>
  <w15:chartTrackingRefBased/>
  <w15:docId w15:val="{1D179F7D-7944-4EEF-AE04-D460CE9D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3A8DB7D7"/>
  </w:style>
  <w:style w:type="character" w:customStyle="1" w:styleId="eop">
    <w:name w:val="eop"/>
    <w:basedOn w:val="DefaultParagraphFont"/>
    <w:rsid w:val="3A8DB7D7"/>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D633E6"/>
    <w:pPr>
      <w:spacing w:after="0" w:line="240" w:lineRule="auto"/>
    </w:pPr>
  </w:style>
  <w:style w:type="character" w:customStyle="1" w:styleId="UnresolvedMention1">
    <w:name w:val="Unresolved Mention1"/>
    <w:basedOn w:val="DefaultParagraphFont"/>
    <w:uiPriority w:val="99"/>
    <w:semiHidden/>
    <w:unhideWhenUsed/>
    <w:rsid w:val="00D633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B168C"/>
    <w:rPr>
      <w:b/>
      <w:bCs/>
    </w:rPr>
  </w:style>
  <w:style w:type="character" w:customStyle="1" w:styleId="CommentSubjectChar">
    <w:name w:val="Comment Subject Char"/>
    <w:basedOn w:val="CommentTextChar"/>
    <w:link w:val="CommentSubject"/>
    <w:uiPriority w:val="99"/>
    <w:semiHidden/>
    <w:rsid w:val="00EB168C"/>
    <w:rPr>
      <w:b/>
      <w:bCs/>
      <w:sz w:val="20"/>
      <w:szCs w:val="20"/>
    </w:rPr>
  </w:style>
  <w:style w:type="character" w:styleId="FollowedHyperlink">
    <w:name w:val="FollowedHyperlink"/>
    <w:basedOn w:val="DefaultParagraphFont"/>
    <w:uiPriority w:val="99"/>
    <w:semiHidden/>
    <w:unhideWhenUsed/>
    <w:rsid w:val="00B20B02"/>
    <w:rPr>
      <w:color w:val="954F72" w:themeColor="followedHyperlink"/>
      <w:u w:val="single"/>
    </w:rPr>
  </w:style>
  <w:style w:type="character" w:styleId="UnresolvedMention">
    <w:name w:val="Unresolved Mention"/>
    <w:basedOn w:val="DefaultParagraphFont"/>
    <w:uiPriority w:val="99"/>
    <w:rsid w:val="001A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75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attle.gov/documents/Departments/Neighborhoods/NMF/Food%20Equity%20Fund/Capacity-Building-Attachments.docx" TargetMode="External"/><Relationship Id="rId18" Type="http://schemas.openxmlformats.org/officeDocument/2006/relationships/hyperlink" Target="mailto:foodequityfund@seattle.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eattle.gov/documents/Departments/Neighborhoods/NMF/Food%20Equity%20Fund/Capacity-Building-Application.docx" TargetMode="External"/><Relationship Id="rId17" Type="http://schemas.openxmlformats.org/officeDocument/2006/relationships/hyperlink" Target="https://seattle.webex.com/seattle/j.php?MTID=mdc42f699beeb39af2e5ac7ff19b2afe7" TargetMode="External"/><Relationship Id="rId2" Type="http://schemas.openxmlformats.org/officeDocument/2006/relationships/customXml" Target="../customXml/item2.xml"/><Relationship Id="rId16" Type="http://schemas.openxmlformats.org/officeDocument/2006/relationships/hyperlink" Target="https://forms.office.com/g/JFsqrvUjN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documents/Departments/Neighborhoods/NMF/Food%20Equity%20Fund/Capacity-Building-Guidelines.pdf" TargetMode="External"/><Relationship Id="rId5" Type="http://schemas.openxmlformats.org/officeDocument/2006/relationships/styles" Target="styles.xml"/><Relationship Id="rId15" Type="http://schemas.openxmlformats.org/officeDocument/2006/relationships/hyperlink" Target="mailto:foodequityfund@seattle.gov" TargetMode="External"/><Relationship Id="rId10" Type="http://schemas.openxmlformats.org/officeDocument/2006/relationships/hyperlink" Target="https://www.seattle.gov/documents/Departments/Neighborhoods/NMF/Food%20Equity%20Fund/Capacity-Building-Application.docx"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odequityfund@seattle.gov"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4" ma:contentTypeDescription="Create a new document." ma:contentTypeScope="" ma:versionID="c884f7511359b8b68e4dd826c8223151">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285536567d5295c868255aee5ae9576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SharedWithUsers xmlns="ef8ef184-55f2-421f-9aad-8b48704fb243">
      <UserInfo>
        <DisplayName>Philipsen, Susie</DisplayName>
        <AccountId>29</AccountId>
        <AccountType/>
      </UserInfo>
      <UserInfo>
        <DisplayName>Garcia, Kristeena</DisplayName>
        <AccountId>100</AccountId>
        <AccountType/>
      </UserInfo>
      <UserInfo>
        <DisplayName>Chen, Lisa (DON)</DisplayName>
        <AccountId>22</AccountId>
        <AccountType/>
      </UserInfo>
      <UserInfo>
        <DisplayName>Read, Sam</DisplayName>
        <AccountId>157</AccountId>
        <AccountType/>
      </UserInfo>
    </SharedWithUsers>
    <Image xmlns="7361ad84-9423-4d64-a920-92f8989775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F5038-57F5-4D7D-82B8-9F920BD86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50C93-B8B0-4968-B833-A6B84DD0CD83}">
  <ds:schemaRefs>
    <ds:schemaRef ds:uri="http://schemas.microsoft.com/office/2006/metadata/properties"/>
    <ds:schemaRef ds:uri="http://schemas.microsoft.com/office/infopath/2007/PartnerControls"/>
    <ds:schemaRef ds:uri="7361ad84-9423-4d64-a920-92f898977502"/>
    <ds:schemaRef ds:uri="ef8ef184-55f2-421f-9aad-8b48704fb243"/>
  </ds:schemaRefs>
</ds:datastoreItem>
</file>

<file path=customXml/itemProps3.xml><?xml version="1.0" encoding="utf-8"?>
<ds:datastoreItem xmlns:ds="http://schemas.openxmlformats.org/officeDocument/2006/customXml" ds:itemID="{1C0678E9-F4E1-4502-80AF-37509E677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425</Words>
  <Characters>2423</Characters>
  <Application>Microsoft Office Word</Application>
  <DocSecurity>0</DocSecurity>
  <Lines>20</Lines>
  <Paragraphs>5</Paragraphs>
  <ScaleCrop>false</ScaleCrop>
  <Company/>
  <LinksUpToDate>false</LinksUpToDate>
  <CharactersWithSpaces>2843</CharactersWithSpaces>
  <SharedDoc>false</SharedDoc>
  <HLinks>
    <vt:vector size="66" baseType="variant">
      <vt:variant>
        <vt:i4>8061013</vt:i4>
      </vt:variant>
      <vt:variant>
        <vt:i4>30</vt:i4>
      </vt:variant>
      <vt:variant>
        <vt:i4>0</vt:i4>
      </vt:variant>
      <vt:variant>
        <vt:i4>5</vt:i4>
      </vt:variant>
      <vt:variant>
        <vt:lpwstr>mailto:foodequityfund@seattle.gov</vt:lpwstr>
      </vt:variant>
      <vt:variant>
        <vt:lpwstr/>
      </vt:variant>
      <vt:variant>
        <vt:i4>7536767</vt:i4>
      </vt:variant>
      <vt:variant>
        <vt:i4>27</vt:i4>
      </vt:variant>
      <vt:variant>
        <vt:i4>0</vt:i4>
      </vt:variant>
      <vt:variant>
        <vt:i4>5</vt:i4>
      </vt:variant>
      <vt:variant>
        <vt:lpwstr>https://seattle.webex.com/seattle/j.php?MTID=mdc42f699beeb39af2e5ac7ff19b2afe7</vt:lpwstr>
      </vt:variant>
      <vt:variant>
        <vt:lpwstr/>
      </vt:variant>
      <vt:variant>
        <vt:i4>2424955</vt:i4>
      </vt:variant>
      <vt:variant>
        <vt:i4>24</vt:i4>
      </vt:variant>
      <vt:variant>
        <vt:i4>0</vt:i4>
      </vt:variant>
      <vt:variant>
        <vt:i4>5</vt:i4>
      </vt:variant>
      <vt:variant>
        <vt:lpwstr>https://seattle.webex.com/seattle/j.php?MTID=m45136d4417c9de9d7ca7aac970ab796a</vt:lpwstr>
      </vt:variant>
      <vt:variant>
        <vt:lpwstr/>
      </vt:variant>
      <vt:variant>
        <vt:i4>7929983</vt:i4>
      </vt:variant>
      <vt:variant>
        <vt:i4>21</vt:i4>
      </vt:variant>
      <vt:variant>
        <vt:i4>0</vt:i4>
      </vt:variant>
      <vt:variant>
        <vt:i4>5</vt:i4>
      </vt:variant>
      <vt:variant>
        <vt:lpwstr>https://seattle.webex.com/seattle/j.php?MTID=ma7bb8cb711665781fc153d8067b00bdd</vt:lpwstr>
      </vt:variant>
      <vt:variant>
        <vt:lpwstr/>
      </vt:variant>
      <vt:variant>
        <vt:i4>8061013</vt:i4>
      </vt:variant>
      <vt:variant>
        <vt:i4>18</vt:i4>
      </vt:variant>
      <vt:variant>
        <vt:i4>0</vt:i4>
      </vt:variant>
      <vt:variant>
        <vt:i4>5</vt:i4>
      </vt:variant>
      <vt:variant>
        <vt:lpwstr>mailto:foodequityfund@seattle.gov</vt:lpwstr>
      </vt:variant>
      <vt:variant>
        <vt:lpwstr/>
      </vt:variant>
      <vt:variant>
        <vt:i4>8061013</vt:i4>
      </vt:variant>
      <vt:variant>
        <vt:i4>15</vt:i4>
      </vt:variant>
      <vt:variant>
        <vt:i4>0</vt:i4>
      </vt:variant>
      <vt:variant>
        <vt:i4>5</vt:i4>
      </vt:variant>
      <vt:variant>
        <vt:lpwstr>mailto:foodequityfund@seattle.gov</vt:lpwstr>
      </vt:variant>
      <vt:variant>
        <vt:lpwstr/>
      </vt:variant>
      <vt:variant>
        <vt:i4>2359345</vt:i4>
      </vt:variant>
      <vt:variant>
        <vt:i4>12</vt:i4>
      </vt:variant>
      <vt:variant>
        <vt:i4>0</vt:i4>
      </vt:variant>
      <vt:variant>
        <vt:i4>5</vt:i4>
      </vt:variant>
      <vt:variant>
        <vt:lpwstr>https://www.seattle.gov/documents/Departments/Neighborhoods/NMF/Food Equity Fund/Capacity-Building-Attachments.docx</vt:lpwstr>
      </vt:variant>
      <vt:variant>
        <vt:lpwstr/>
      </vt:variant>
      <vt:variant>
        <vt:i4>3932217</vt:i4>
      </vt:variant>
      <vt:variant>
        <vt:i4>9</vt:i4>
      </vt:variant>
      <vt:variant>
        <vt:i4>0</vt:i4>
      </vt:variant>
      <vt:variant>
        <vt:i4>5</vt:i4>
      </vt:variant>
      <vt:variant>
        <vt:lpwstr>https://www.seattle.gov/documents/Departments/Neighborhoods/NMF/Food Equity Fund/Capacity-Building-Application.docx</vt:lpwstr>
      </vt:variant>
      <vt:variant>
        <vt:lpwstr/>
      </vt:variant>
      <vt:variant>
        <vt:i4>8061051</vt:i4>
      </vt:variant>
      <vt:variant>
        <vt:i4>6</vt:i4>
      </vt:variant>
      <vt:variant>
        <vt:i4>0</vt:i4>
      </vt:variant>
      <vt:variant>
        <vt:i4>5</vt:i4>
      </vt:variant>
      <vt:variant>
        <vt:lpwstr>https://www.seattle.gov/documents/Departments/Neighborhoods/NMF/Food Equity Fund/Capacity-Building-Guidelines.docx</vt:lpwstr>
      </vt:variant>
      <vt:variant>
        <vt:lpwstr/>
      </vt:variant>
      <vt:variant>
        <vt:i4>3932217</vt:i4>
      </vt:variant>
      <vt:variant>
        <vt:i4>3</vt:i4>
      </vt:variant>
      <vt:variant>
        <vt:i4>0</vt:i4>
      </vt:variant>
      <vt:variant>
        <vt:i4>5</vt:i4>
      </vt:variant>
      <vt:variant>
        <vt:lpwstr>https://www.seattle.gov/documents/Departments/Neighborhoods/NMF/Food Equity Fund/Capacity-Building-Application.docx</vt:lpwstr>
      </vt:variant>
      <vt:variant>
        <vt:lpwstr/>
      </vt:variant>
      <vt:variant>
        <vt:i4>1966086</vt:i4>
      </vt:variant>
      <vt:variant>
        <vt:i4>0</vt:i4>
      </vt:variant>
      <vt:variant>
        <vt:i4>0</vt:i4>
      </vt:variant>
      <vt:variant>
        <vt:i4>5</vt:i4>
      </vt:variant>
      <vt:variant>
        <vt:lpwstr>https://www.seattle.gov/neighborhoods/programs-and-services/food-equity-fund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Velasco, Lorna</dc:creator>
  <cp:lastModifiedBy>Garcia, Kristeena</cp:lastModifiedBy>
  <cp:revision>36</cp:revision>
  <dcterms:created xsi:type="dcterms:W3CDTF">2023-05-01T18:56:00Z</dcterms:created>
  <dcterms:modified xsi:type="dcterms:W3CDTF">2023-05-01T23:26:00Z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